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Wymagania edukacyjne niezbędne do uzyskania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śródrocznych i rocznych ocen klasyfikacyjnych z przedmiotu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EKSPLOATACJA SYSTEMÓW AGROTRONICZNYCH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Technik mechanizacji rolnictwa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agrotroniki</w:t>
      </w:r>
      <w:proofErr w:type="spellEnd"/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kl. II </w:t>
      </w:r>
      <w:proofErr w:type="spellStart"/>
      <w:r>
        <w:rPr>
          <w:rFonts w:ascii="Times New Roman" w:hAnsi="Times New Roman" w:cs="Times New Roman"/>
          <w:b/>
          <w:bCs/>
        </w:rPr>
        <w:t>TMRiA</w:t>
      </w:r>
      <w:proofErr w:type="spellEnd"/>
    </w:p>
    <w:p w:rsidR="00B62086" w:rsidRDefault="00B62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Ocenę dopuszczającą otrzymuje uczeń, </w:t>
      </w:r>
      <w:r>
        <w:rPr>
          <w:rFonts w:ascii="Times New Roman" w:hAnsi="Times New Roman" w:cs="Times New Roman"/>
          <w:b/>
          <w:sz w:val="24"/>
          <w:szCs w:val="24"/>
        </w:rPr>
        <w:t>który: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etapy rozwoju rolnictwa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informacje o rolnictwie 3.0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informacje o rolnictwie 4.0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podstawowe informacje o rolnictwie precyzyjnym</w:t>
      </w:r>
    </w:p>
    <w:p w:rsidR="00B62086" w:rsidRDefault="00B6208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technologie rolnictwa precyzyjnego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elementy rolnictwa p</w:t>
      </w:r>
      <w:r>
        <w:rPr>
          <w:rFonts w:ascii="Times New Roman" w:hAnsi="Times New Roman"/>
          <w:sz w:val="24"/>
          <w:szCs w:val="24"/>
        </w:rPr>
        <w:t>recyzyjnego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technologie stosowane w rolnictwie precyzyjnym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klasyfikuje technologie stosowane w rolnictwie precyzyjnym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podstawowe informacje dotyczące rolnictwa inteligentnego</w:t>
      </w:r>
    </w:p>
    <w:p w:rsidR="00B62086" w:rsidRDefault="00B62086">
      <w:pPr>
        <w:rPr>
          <w:rFonts w:ascii="Times New Roman" w:hAnsi="Times New Roman" w:cs="Times New Roman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zalety rolnictwa precyzyjnego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ograniczenia rolnictwa precyzyjnego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korzyści wynikające ze stosowania rolnictwa precyzyjnego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ograniczenia związane z wprowadzeniem metod rolnictwa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zasady montażu i obsługi nawigacji satelitarnej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zasady montażu anteny GNSS</w:t>
      </w:r>
    </w:p>
    <w:p w:rsidR="00B62086" w:rsidRDefault="00B62086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Ocenę bardzo </w:t>
      </w:r>
      <w:r>
        <w:rPr>
          <w:rFonts w:ascii="Times New Roman" w:hAnsi="Times New Roman" w:cs="Times New Roman"/>
          <w:b/>
          <w:sz w:val="24"/>
          <w:szCs w:val="24"/>
        </w:rPr>
        <w:t>dobrą otrzymuje uczeń, który: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zasady przy uruchomienie systemu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procedury wyszukiwania satelitów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objaśnia informacje związane z automatycznym systemem prowadzenie pojazdów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informacje związane z systemem prowadzenia równoległego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objaśnia informac</w:t>
      </w:r>
      <w:r>
        <w:rPr>
          <w:rFonts w:ascii="Times New Roman" w:eastAsia="Calibri" w:hAnsi="Times New Roman" w:cs="Times New Roman"/>
          <w:sz w:val="24"/>
          <w:szCs w:val="24"/>
        </w:rPr>
        <w:t>je związane z prowadzeniem wspomaganym pojazdu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 pojęcia związane z układem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-automatycznym prowadzenia pojazdu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objaśnia informacje związane z automatycznym prowadzeniem</w:t>
      </w:r>
    </w:p>
    <w:p w:rsidR="00B62086" w:rsidRDefault="00B62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B62086" w:rsidRDefault="009747D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biegle posługuje się zdobytymi wiadomości</w:t>
      </w:r>
      <w:r>
        <w:rPr>
          <w:rFonts w:ascii="Times New Roman" w:hAnsi="Times New Roman" w:cs="Times New Roman"/>
          <w:sz w:val="24"/>
          <w:szCs w:val="24"/>
        </w:rPr>
        <w:t xml:space="preserve">ami w rozwiązywaniu problemów teoretycznych i praktycznych związanych z eksploatacją systemów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agrotronicznych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proponuje rozwiązania nietypowe </w:t>
      </w:r>
    </w:p>
    <w:p w:rsidR="00B62086" w:rsidRDefault="009747D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  <w:sectPr w:rsidR="00B62086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był uczestnikiem olimpiady, konkursu, zawodów o kierunku przedmiotu, na szczeblu minimum powiato</w:t>
      </w:r>
      <w:r>
        <w:rPr>
          <w:rFonts w:ascii="Times New Roman" w:hAnsi="Times New Roman" w:cs="Times New Roman"/>
          <w:sz w:val="24"/>
          <w:szCs w:val="24"/>
        </w:rPr>
        <w:t>wym, uzyskując miejsce laureata lub wyróżnionego.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Wymagania edukacyjne niezbędne do uzyskania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śródrocznych i rocznych ocen klasyfikacyjnych z przedmiotu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EKSPLOATACJA SYSTEMÓW AGROTRONICZNYCH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Technik mechanizacji rolnictwa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agrotroniki</w:t>
      </w:r>
      <w:proofErr w:type="spellEnd"/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kl. </w:t>
      </w:r>
      <w:r>
        <w:rPr>
          <w:rFonts w:ascii="Times New Roman" w:hAnsi="Times New Roman" w:cs="Times New Roman"/>
          <w:b/>
          <w:bCs/>
        </w:rPr>
        <w:t xml:space="preserve">III </w:t>
      </w:r>
      <w:proofErr w:type="spellStart"/>
      <w:r>
        <w:rPr>
          <w:rFonts w:ascii="Times New Roman" w:hAnsi="Times New Roman" w:cs="Times New Roman"/>
          <w:b/>
          <w:bCs/>
        </w:rPr>
        <w:t>TMRiA</w:t>
      </w:r>
      <w:proofErr w:type="spellEnd"/>
    </w:p>
    <w:p w:rsidR="00B62086" w:rsidRDefault="00B62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podstawowe pojęcia z zakresu rolnictwa precyzyjnego; 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 co to są mapy aplikacyjne 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podstawową obsługę urządzeń do automatycznego prowadzenia pojazdów 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podstawową konfigurację urządzeń systemów elektronicznych wspomagających automatyzację prac w produkcji roślinnej 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 jak zamontować komponenty systemu do jazdy równoległej na ciągniku rolniczym </w:t>
      </w:r>
    </w:p>
    <w:p w:rsidR="00B62086" w:rsidRDefault="009747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 przedstawić różne scenariusze wykorzystania maszyn</w:t>
      </w:r>
      <w:r>
        <w:rPr>
          <w:rFonts w:ascii="Times New Roman" w:hAnsi="Times New Roman"/>
          <w:sz w:val="24"/>
          <w:szCs w:val="24"/>
        </w:rPr>
        <w:t xml:space="preserve"> rolniczych wyposażonych w systemy nawigacji satelitarnej w gospodarstwie rolnym </w:t>
      </w:r>
    </w:p>
    <w:p w:rsidR="00B62086" w:rsidRDefault="00B6208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różnice pomiędzy różnymi systemami prowadzenia stosowanymi w rolnictwie; 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 zrobić mapę aplikacyjną do zmiennej dawki nawoże</w:t>
      </w:r>
      <w:r>
        <w:rPr>
          <w:rFonts w:ascii="Times New Roman" w:hAnsi="Times New Roman"/>
          <w:sz w:val="24"/>
          <w:szCs w:val="24"/>
        </w:rPr>
        <w:t xml:space="preserve">nia. 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Umie scharakteryzować elementy systemów elektronicznych w ciągnikach i maszynach rolniczych. 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 funkcje i działanie urządzeń wspomagających automatyczne prowadzenie maszyn rolniczych; 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zasady konfiguracji podstawowych systemów nawigacji satelit</w:t>
      </w:r>
      <w:r>
        <w:rPr>
          <w:rFonts w:ascii="Times New Roman" w:hAnsi="Times New Roman"/>
          <w:sz w:val="24"/>
          <w:szCs w:val="24"/>
        </w:rPr>
        <w:t xml:space="preserve">arnej do uniwersalnego zastosowania na wielu maszynach </w:t>
      </w:r>
    </w:p>
    <w:p w:rsidR="00B62086" w:rsidRDefault="009747D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Charakterystyka możliwości wykorzystania systemów wysiewu zmiennej dawki nawozów </w:t>
      </w:r>
    </w:p>
    <w:p w:rsidR="00B62086" w:rsidRDefault="00B62086">
      <w:pPr>
        <w:rPr>
          <w:rFonts w:ascii="Times New Roman" w:hAnsi="Times New Roman" w:cs="Times New Roman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Umie scharakteryzować systemy nawigacji stosowane w rolnictwie; 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zasadę dział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ania poszczególnych urządzeń wspomagających pracę pojazdów, maszyn i urządzeń stosowanych w rolnictwie 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Umie dobrać narzędzia i urządzenia rolnictwa precyzyjnego wykorzystywane w produkcji roślinnej w zależności od rodzaju i profilu produkcji; 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Umie odczyt</w:t>
      </w:r>
      <w:r>
        <w:rPr>
          <w:rFonts w:ascii="Times New Roman" w:eastAsia="Calibri" w:hAnsi="Times New Roman" w:cs="Times New Roman"/>
          <w:sz w:val="24"/>
          <w:szCs w:val="24"/>
        </w:rPr>
        <w:t>ać dane pozyskane z systemów automatycznych maszyn i urządzeń rolniczych;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 charakterystykę systemów zdalnego wsparcia operatora, oraz zdalnego monitorowania stanu maszyny 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 możliwości wykorzystania systemów stosowania zmiennej dawki pestycydów </w:t>
      </w:r>
    </w:p>
    <w:p w:rsidR="00B62086" w:rsidRDefault="009747D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 korzyści wynikające z zdalnego monitorowania pracy maszyn i urządzeń rolniczych </w:t>
      </w:r>
    </w:p>
    <w:p w:rsidR="00B62086" w:rsidRDefault="00B62086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 obsługę urządzenia wspomagające automatyczne prowadzenie pojazdów 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Umie przeprowadzić konfigurację urządzeń systemów elektronicznych wspomagających automatyzację prac w produkcji roślinnej 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Zna komponenty do automatycznego zarządzania pracą agregatów maszynowych 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uwrociu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Zna systemy pozwalające na automatyczną współpra</w:t>
      </w:r>
      <w:r>
        <w:rPr>
          <w:rFonts w:ascii="Times New Roman" w:eastAsia="Calibri" w:hAnsi="Times New Roman" w:cs="Times New Roman"/>
          <w:sz w:val="24"/>
          <w:szCs w:val="24"/>
        </w:rPr>
        <w:t xml:space="preserve">cę wielu maszyn pracujących na tym samym polu 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Umie wyeksportować i pozyskać informacje z systemów automatycznych maszyn i urządzeń rolniczych do oprogramowania w celu dalszej analizy lub ich modyfikacji; </w:t>
      </w:r>
    </w:p>
    <w:p w:rsidR="00B62086" w:rsidRDefault="009747D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Umie przeprowadzić analizę kodów błędów za pomocą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narzędzia do stacjonarnej i zdalnej diagnostyki maszyny </w:t>
      </w:r>
    </w:p>
    <w:p w:rsidR="00B62086" w:rsidRDefault="00B62086">
      <w:pPr>
        <w:spacing w:after="0" w:line="240" w:lineRule="auto"/>
        <w:rPr>
          <w:rFonts w:ascii="Times New Roman" w:hAnsi="Times New Roman" w:cs="Times New Roman"/>
        </w:rPr>
      </w:pPr>
    </w:p>
    <w:p w:rsidR="00B62086" w:rsidRDefault="00B62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B62086" w:rsidRDefault="00B62086">
      <w:pPr>
        <w:pStyle w:val="Akapitzlist"/>
        <w:spacing w:after="0" w:line="240" w:lineRule="auto"/>
      </w:pPr>
    </w:p>
    <w:p w:rsidR="00B62086" w:rsidRDefault="009747DE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Biegle posługuje się zdobytymi wiadomościami w rozwiązywaniu problemów teoretycznych i praktycznych związanych z eksploatacją systemów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agrotronicznych</w:t>
      </w:r>
      <w:proofErr w:type="spellEnd"/>
      <w:r>
        <w:rPr>
          <w:rFonts w:ascii="Times New Roman" w:hAnsi="Times New Roman" w:cs="Times New Roman"/>
          <w:sz w:val="24"/>
          <w:szCs w:val="24"/>
        </w:rPr>
        <w:t>, propo</w:t>
      </w:r>
      <w:r>
        <w:rPr>
          <w:rFonts w:ascii="Times New Roman" w:hAnsi="Times New Roman" w:cs="Times New Roman"/>
          <w:sz w:val="24"/>
          <w:szCs w:val="24"/>
        </w:rPr>
        <w:t xml:space="preserve">nuje rozwiązania nietypowe </w:t>
      </w:r>
    </w:p>
    <w:p w:rsidR="00B62086" w:rsidRDefault="009747D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 uczestnikiem olimpiady, konkursu, zawodów o kierunku przedmiotu, na szczeblu minimum powiatowym, uzyskując miejsce laureata lub wyróżnionego.</w:t>
      </w:r>
    </w:p>
    <w:p w:rsidR="00B62086" w:rsidRDefault="00B62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Wymagania edukacyjne niezbędne do uzyskania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śródrocznych i rocznyc</w:t>
      </w:r>
      <w:r>
        <w:rPr>
          <w:rFonts w:ascii="Times New Roman" w:hAnsi="Times New Roman" w:cs="Times New Roman"/>
          <w:b/>
          <w:bCs/>
          <w:sz w:val="36"/>
          <w:szCs w:val="36"/>
        </w:rPr>
        <w:t>h ocen klasyfikacyjnych z przedmiotu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EKSPLOATACJA SYSTEMÓW AGROTRONICZNYCH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Technik mechanizacji rolnictwa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agrotroniki</w:t>
      </w:r>
      <w:proofErr w:type="spellEnd"/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kl. IV </w:t>
      </w:r>
      <w:proofErr w:type="spellStart"/>
      <w:r>
        <w:rPr>
          <w:b/>
          <w:bCs/>
        </w:rPr>
        <w:t>TMRiA</w:t>
      </w:r>
      <w:proofErr w:type="spellEnd"/>
    </w:p>
    <w:p w:rsidR="00B62086" w:rsidRDefault="00B62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wykorzystuje programy komputerowe wspomagające wyszukiwanie informacji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uruchamia urządzenia systemów elektronicznych wspomagających automatyzację prac w produkcji roślinnej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stosuje technologię informacyjną do sporządzania dokumentacji wykorzystywanej w prowadzeniu produkcji rolniczej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zestawia urządzenia systemów elektroniczny</w:t>
      </w:r>
      <w:r>
        <w:rPr>
          <w:rFonts w:ascii="Times New Roman" w:hAnsi="Times New Roman" w:cs="Times New Roman"/>
          <w:color w:val="000000"/>
          <w:sz w:val="24"/>
          <w:szCs w:val="24"/>
        </w:rPr>
        <w:t>ch wspomagających automatyzację prac w produkcji zwierzęcej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zestawia podstawowy system nawigacji satelitarnej do uniwersalnego zastosowania w wielu maszynach</w:t>
      </w:r>
    </w:p>
    <w:p w:rsidR="00B62086" w:rsidRDefault="00B6208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obsługuje symulator komputerowy monitorujący pracę masz</w:t>
      </w:r>
      <w:r>
        <w:rPr>
          <w:rFonts w:ascii="Times New Roman" w:hAnsi="Times New Roman" w:cs="Times New Roman"/>
          <w:color w:val="000000"/>
          <w:sz w:val="24"/>
          <w:szCs w:val="24"/>
        </w:rPr>
        <w:t>yny rolniczej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programy komputerowe do wykonania określonego zadania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ustawia parametry na wyświetlaczu do automatycznego zarządzania pracą agregatu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uwrociu</w:t>
      </w:r>
      <w:proofErr w:type="spellEnd"/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zestawia komponenty zaawansowanego systemu nawigacji satelitarnej wykorzystywanej w produk</w:t>
      </w:r>
      <w:r>
        <w:rPr>
          <w:rFonts w:ascii="Times New Roman" w:hAnsi="Times New Roman" w:cs="Times New Roman"/>
          <w:color w:val="000000"/>
          <w:sz w:val="24"/>
          <w:szCs w:val="24"/>
        </w:rPr>
        <w:t>cji rolniczej (sieć radiowego RTK)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wyjaśnia zasady pracy systemu pozwalającego na automatyczną współpracę wielu maszyn pracujących na tym samym polu (automatyczna współpraca pojazdu odbierającego zboże z kombajnem, sieczkarni samojezdnej z pojazdem)</w:t>
      </w:r>
    </w:p>
    <w:p w:rsidR="00B62086" w:rsidRDefault="009747DE">
      <w:pPr>
        <w:pStyle w:val="Default"/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</w:t>
      </w:r>
      <w:r>
        <w:rPr>
          <w:rFonts w:ascii="Times New Roman" w:hAnsi="Times New Roman" w:cs="Times New Roman"/>
        </w:rPr>
        <w:t>pretuje zapisy dokumentów (instrukcji, schematów) związanych z montażem i demontażem komponentów układów sterujących i wykonawczych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wyjaśnia zasady diagnostyki pojazdu rolniczego z wykorzystaniem przewodowego i bezprzewodowego narzędzia diagnostycznego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</w:t>
      </w:r>
      <w:r>
        <w:rPr>
          <w:rFonts w:ascii="Times New Roman" w:hAnsi="Times New Roman" w:cs="Times New Roman"/>
          <w:color w:val="000000"/>
          <w:sz w:val="24"/>
          <w:szCs w:val="24"/>
        </w:rPr>
        <w:t>ygotowuje dane zebrane za pomocą programów i urządzeń diagnozujących pracę urządzeń rolnictwa precyzyjnego do przetwarzania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zapisuje dane zebrane z wykorzystaniem programów i urządzeń diagnozujących pracę urządzeń rolnictwa precyzyjnego na nośnikach pamięc</w:t>
      </w:r>
      <w:r>
        <w:rPr>
          <w:rFonts w:ascii="Times New Roman" w:hAnsi="Times New Roman" w:cs="Times New Roman"/>
          <w:color w:val="000000"/>
          <w:sz w:val="24"/>
          <w:szCs w:val="24"/>
        </w:rPr>
        <w:t>i lub „w chmurze”</w:t>
      </w:r>
    </w:p>
    <w:p w:rsidR="00B62086" w:rsidRDefault="00B62086">
      <w:pPr>
        <w:rPr>
          <w:rFonts w:ascii="Times New Roman" w:hAnsi="Times New Roman" w:cs="Times New Roman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B62086" w:rsidRDefault="00B62086">
      <w:pPr>
        <w:pStyle w:val="Akapitzlist"/>
        <w:spacing w:after="0" w:line="240" w:lineRule="auto"/>
        <w:rPr>
          <w:rFonts w:ascii="Times New Roman" w:hAnsi="Times New Roman"/>
        </w:rPr>
      </w:pP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dobiera oprogramowanie oraz urządzenie do diagnozowania pracy układów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odczytuje wartości pracy układów sterujących i wykonawczych </w:t>
      </w:r>
      <w:r>
        <w:rPr>
          <w:rFonts w:ascii="Times New Roman" w:hAnsi="Times New Roman" w:cs="Times New Roman"/>
          <w:color w:val="000000"/>
          <w:sz w:val="24"/>
          <w:szCs w:val="24"/>
        </w:rPr>
        <w:t>pojazdów, maszyn i urządzeń rolniczych, wykorzystując programy i urządzenia diagnozujące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działanie systemów sterujących automatycznie pracą pojazdów, maszyn i urządzeń rolniczych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obsługuje system automatycznego zarządzania pracą maszyny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uwrociu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(np. agregat uprawowo-siewny)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działanie systemów synchronizacji pracy wielu maszyn na tym samym polu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uruchamia elementy systemów sterujących pracą pojazdów, maszyn i urządzeń rolniczych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przemieszcza się po menu oraz podmenu w systemach sterujących </w:t>
      </w:r>
      <w:r>
        <w:rPr>
          <w:color w:val="000000"/>
          <w:sz w:val="24"/>
          <w:szCs w:val="24"/>
        </w:rPr>
        <w:t>pracą pojazdów, maszyn i urządzeń rolniczych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czas realizacji zadań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realizuje działania w wyznaczonym czasie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monitoruje realizację zaplanowanych działań</w:t>
      </w:r>
    </w:p>
    <w:p w:rsidR="00B62086" w:rsidRDefault="009747D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dokonuje modyfikacji zaplanowanych działań</w:t>
      </w: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B62086" w:rsidRDefault="00B6208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zmienia </w:t>
      </w:r>
      <w:r>
        <w:rPr>
          <w:rFonts w:ascii="Times New Roman" w:hAnsi="Times New Roman" w:cs="Times New Roman"/>
          <w:color w:val="000000"/>
          <w:sz w:val="24"/>
          <w:szCs w:val="24"/>
        </w:rPr>
        <w:t>ustawienia i parametry w systemach sterujących pracą pojazdów, maszyn i urządzeń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działanie systemów synchronizacji pracy wielu maszyn na tym samym polu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wprowadza ustawienia maszyn i urządzeń wykorzystywanych w systemie nawigacji satelit</w:t>
      </w:r>
      <w:r>
        <w:rPr>
          <w:rFonts w:ascii="Times New Roman" w:hAnsi="Times New Roman" w:cs="Times New Roman"/>
          <w:color w:val="000000"/>
          <w:sz w:val="24"/>
          <w:szCs w:val="24"/>
        </w:rPr>
        <w:t>arnej (przesunięcia w symetrii prowadzenia, wymiary)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granice pola (zewnętrzne, wewnętrzne, przejezdne, nieprzejezdne)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ustawia linie prowadzenia pojazdu (ścieżka prosta, ścieżka krzywa itp.)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wprowadza dane do dokumentacji wykonanych zabiegów agrotec</w:t>
      </w:r>
      <w:r>
        <w:rPr>
          <w:rFonts w:ascii="Times New Roman" w:hAnsi="Times New Roman" w:cs="Times New Roman"/>
          <w:color w:val="000000"/>
          <w:sz w:val="24"/>
          <w:szCs w:val="24"/>
        </w:rPr>
        <w:t>hnicznych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sporządza zlecenie rozpoczynające pracę systemu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wybiera tryb jazdy maszyny (linia prosta, kontur)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ustawia tryb jazdy maszyny (linia prosta, kontur)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>uaktywnia system nawigacji pojazdów i maszyn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stosuje zasady postępowania ukierunkowaneg</w:t>
      </w:r>
      <w:r>
        <w:rPr>
          <w:rFonts w:ascii="Times New Roman" w:hAnsi="Times New Roman" w:cs="Times New Roman"/>
          <w:color w:val="000000"/>
          <w:sz w:val="24"/>
          <w:szCs w:val="24"/>
        </w:rPr>
        <w:t>o na jakość działań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planuje działania zespołu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czas realizacji zadania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monitoruje pracę zespołu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rozpoznaje, jakie role w grupie pełnią poszczególni członkowie zespołu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przewiduje skutki niewłaściwego doboru osób do zadań</w:t>
      </w:r>
    </w:p>
    <w:p w:rsidR="00B62086" w:rsidRDefault="00B62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Ocenę celującą otrzymuje </w:t>
      </w:r>
      <w:r>
        <w:rPr>
          <w:rFonts w:ascii="Times New Roman" w:hAnsi="Times New Roman" w:cs="Times New Roman"/>
          <w:b/>
          <w:sz w:val="24"/>
          <w:szCs w:val="24"/>
        </w:rPr>
        <w:t>uczeń, który:</w:t>
      </w:r>
    </w:p>
    <w:p w:rsidR="00B62086" w:rsidRDefault="00B62086">
      <w:pPr>
        <w:pStyle w:val="Akapitzlist"/>
        <w:spacing w:after="0" w:line="240" w:lineRule="auto"/>
      </w:pPr>
    </w:p>
    <w:p w:rsidR="00B62086" w:rsidRDefault="009747D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Biegle posługuje się zdobytymi wiadomościami w rozwiązywaniu problemów teoretycznych i praktycznych związanych z eksploatacją systemów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agrotronicznych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proponuje rozwiązania nietypowe </w:t>
      </w:r>
    </w:p>
    <w:p w:rsidR="00B62086" w:rsidRDefault="009747D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 uczestnikiem olimpiady, konkursu, zawodów o kierunku</w:t>
      </w:r>
      <w:r>
        <w:rPr>
          <w:rFonts w:ascii="Times New Roman" w:hAnsi="Times New Roman" w:cs="Times New Roman"/>
          <w:sz w:val="24"/>
          <w:szCs w:val="24"/>
        </w:rPr>
        <w:t xml:space="preserve"> przedmiotu, na szczeblu minimum powiatowym, uzyskując miejsce laureata lub wyróżnionego.</w:t>
      </w:r>
    </w:p>
    <w:p w:rsidR="00B62086" w:rsidRDefault="00B6208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Wymagania edukacyjne niezbędne do uzyskania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śródrocznych i rocznych ocen klasyfikacyjnych z przedmiotu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EKSPLOATACJA SYSTEMÓW AGROTRONICZNYCH</w:t>
      </w:r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Technik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mechanizacji rolnictwa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agrotroniki</w:t>
      </w:r>
      <w:proofErr w:type="spellEnd"/>
    </w:p>
    <w:p w:rsidR="00B62086" w:rsidRDefault="009747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kl. V </w:t>
      </w:r>
      <w:proofErr w:type="spellStart"/>
      <w:r>
        <w:rPr>
          <w:b/>
          <w:bCs/>
        </w:rPr>
        <w:t>TMRiA</w:t>
      </w:r>
      <w:proofErr w:type="spellEnd"/>
    </w:p>
    <w:p w:rsidR="00B62086" w:rsidRDefault="00B62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opisuje działanie elektronicznych systemów stosowanych w maszynach za pomocą systemu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telematycznego</w:t>
      </w:r>
      <w:proofErr w:type="spellEnd"/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parametry pracy urządzeń elektronicznych stosowanych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pojazdach, maszynach i urządzeniach rolniczych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korzyści wynikające ze zdalnego monitorowania pracy maszyn i urządzeń rolniczych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wprowadza parametry pracy urządzeń elektronicznych na symulatorze wyświetlacza pojazdu rolniczego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wprowadza określone p</w:t>
      </w:r>
      <w:r>
        <w:rPr>
          <w:rFonts w:ascii="Times New Roman" w:hAnsi="Times New Roman" w:cs="Times New Roman"/>
          <w:color w:val="000000"/>
          <w:sz w:val="24"/>
          <w:szCs w:val="24"/>
        </w:rPr>
        <w:t>arametry pracy maszyny na wyświetlaczu w ciągniku rolniczym</w:t>
      </w:r>
    </w:p>
    <w:p w:rsidR="00B62086" w:rsidRDefault="009747D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wprowadza parametry pracy maszyny, wykorzystując system do zarządzania gospodarstwem rolnym (np. szerokości robocze maszyn)</w:t>
      </w:r>
    </w:p>
    <w:p w:rsidR="00B62086" w:rsidRDefault="00B6208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B62086" w:rsidRDefault="00B62086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uruchamia panele komputerowe</w:t>
      </w:r>
      <w:r>
        <w:rPr>
          <w:color w:val="000000"/>
          <w:sz w:val="24"/>
          <w:szCs w:val="24"/>
        </w:rPr>
        <w:t xml:space="preserve"> w pojazdach, maszynach i urządzeniach rolniczych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przemieszcza się po menu panelów komputerowych pojazdów, maszyn i urządzeń rolniczych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zmienia ustawienia i parametry w panelach komputerowych pojazdów, maszyn i urządzeń rolniczych (prowadzenie automatyczne</w:t>
      </w:r>
      <w:r>
        <w:rPr>
          <w:rFonts w:ascii="Times New Roman" w:hAnsi="Times New Roman" w:cs="Times New Roman"/>
          <w:color w:val="000000"/>
          <w:sz w:val="24"/>
          <w:szCs w:val="24"/>
        </w:rPr>
        <w:t>, kontrola sekcji opryskiwacza, stosowanie zmiennej dawki nawozów i pestycydów, mapowanie plonu)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procedury związane z wykonaniem przeglądu systemów elektronicznych w pojazdach, maszynach i urządzeniach rolniczych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wykonuje przegląd techniczny syste</w:t>
      </w:r>
      <w:r>
        <w:rPr>
          <w:rFonts w:ascii="Times New Roman" w:hAnsi="Times New Roman" w:cs="Times New Roman"/>
          <w:color w:val="000000"/>
          <w:sz w:val="24"/>
          <w:szCs w:val="24"/>
        </w:rPr>
        <w:t>mów elektronicznych w pojazdach, maszynach i urządzeniach rolniczych zgodnie z procedurami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interpretuje zapisy z instrukcji obsługi systemów elektronicznych w pojazdach, maszynach i urządzeniach rolniczych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rozróżnia dokumentację dotyczącą eksploatacji poja</w:t>
      </w:r>
      <w:r>
        <w:rPr>
          <w:rFonts w:ascii="Times New Roman" w:hAnsi="Times New Roman" w:cs="Times New Roman"/>
          <w:color w:val="000000"/>
          <w:sz w:val="24"/>
          <w:szCs w:val="24"/>
        </w:rPr>
        <w:t>zdów, maszyn i urządzeń rolniczych wyposażonych w układy sterujące i wykonawcze</w:t>
      </w:r>
    </w:p>
    <w:p w:rsidR="00B62086" w:rsidRDefault="009747D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wypełnia dokumentację dotyczącą eksploatacji pojazdów, maszyn i urządzeń rolniczych wyposażonych w układy sterujące i wykonawcze</w:t>
      </w:r>
    </w:p>
    <w:p w:rsidR="00B62086" w:rsidRDefault="00B6208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2086" w:rsidRDefault="00B6208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2086" w:rsidRDefault="00B62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Ocenę dobrą otrzymuje uczeń, który: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montuje </w:t>
      </w:r>
      <w:r>
        <w:rPr>
          <w:rFonts w:ascii="Times New Roman" w:hAnsi="Times New Roman" w:cs="Times New Roman"/>
          <w:color w:val="000000"/>
          <w:sz w:val="24"/>
          <w:szCs w:val="24"/>
        </w:rPr>
        <w:t>komponenty uniwersalnego systemu do jazdy równoległej (uniwersalna elektryczna kierownica, okablowanie, odbiornik satelitarny, wyświetlacz z odpowiednimi aktywacjami)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montuje urządzenie pozwalające na bezprzewodową wymianę danych oraz komunikację między maszynami pracującymi na tym samym polu (w celu dzielenia się liniami prowadzenia, mapą pokrycia lub </w:t>
      </w:r>
      <w:r>
        <w:rPr>
          <w:rFonts w:ascii="Times New Roman" w:hAnsi="Times New Roman" w:cs="Times New Roman"/>
          <w:sz w:val="24"/>
          <w:szCs w:val="24"/>
        </w:rPr>
        <w:t>współpracy maszyn podczas wyładunku ziarna lub załadunku przyczepy p</w:t>
      </w:r>
      <w:r>
        <w:rPr>
          <w:rFonts w:ascii="Times New Roman" w:hAnsi="Times New Roman" w:cs="Times New Roman"/>
          <w:sz w:val="24"/>
          <w:szCs w:val="24"/>
        </w:rPr>
        <w:t>rzez sieczkarnię samojezdną)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systemy zdalnego wsparcia operatora oraz zdalnego monitorowania stanu maszyny (podgląd wyświetlacza, przesyłanie danych, monitorowanie kodów błędów w pracy maszyn)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odczytuje kody błędów za pomocą narzędzia do zdalnej di</w:t>
      </w:r>
      <w:r>
        <w:rPr>
          <w:rFonts w:ascii="Times New Roman" w:hAnsi="Times New Roman" w:cs="Times New Roman"/>
          <w:color w:val="000000"/>
          <w:sz w:val="24"/>
          <w:szCs w:val="24"/>
        </w:rPr>
        <w:t>agnostyki maszyny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odczytuje dane maszyn i urządzeń rolniczych rozpoznanych w systemach zdalnych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narzędzia pomiarowe oraz sposoby regulacji parametrów układów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mierzy wartości </w:t>
      </w:r>
      <w:r>
        <w:rPr>
          <w:rFonts w:ascii="Times New Roman" w:hAnsi="Times New Roman" w:cs="Times New Roman"/>
          <w:color w:val="000000"/>
          <w:sz w:val="24"/>
          <w:szCs w:val="24"/>
        </w:rPr>
        <w:t>wybranych parametrów układów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reguluje parametry układów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opisuje procedury kalibracji podzespołów maszyn rolniczych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interpret</w:t>
      </w:r>
      <w:r>
        <w:rPr>
          <w:rFonts w:ascii="Times New Roman" w:hAnsi="Times New Roman" w:cs="Times New Roman"/>
          <w:color w:val="000000"/>
          <w:sz w:val="24"/>
          <w:szCs w:val="24"/>
        </w:rPr>
        <w:t>uje zapisy z instrukcji obsługi układów sterujących i wykonawczych pojazdów, maszyn i urządzeń rolniczych zgodnie z procedurami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wyjaśnia zasady kalibracji układów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wykonuje końcową kalibrację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układów sterujących i wykonawczych pojazdów, maszyn i urządzeń rolniczych zgodnie z procedurami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podzespoły układów sterujących i wykonawczych wymagające okresowej konserwacji zgodnie z instrukcją obsługi</w:t>
      </w:r>
    </w:p>
    <w:p w:rsidR="00B62086" w:rsidRDefault="009747D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wykonuje okresową konserwację układów steru</w:t>
      </w:r>
      <w:r>
        <w:rPr>
          <w:rFonts w:ascii="Times New Roman" w:hAnsi="Times New Roman" w:cs="Times New Roman"/>
          <w:color w:val="000000"/>
          <w:sz w:val="24"/>
          <w:szCs w:val="24"/>
        </w:rPr>
        <w:t>jących i wykonawczych stosowanych w pojazdach, maszynach i urządzeniach rolniczych zgodnie z instrukcją obsługi</w:t>
      </w:r>
    </w:p>
    <w:p w:rsidR="00B62086" w:rsidRDefault="009747DE">
      <w:pPr>
        <w:pStyle w:val="Default"/>
        <w:widowControl w:val="0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dobiera narzędzia i materiały do wykonania konserwacji układów sterujących i wykonawczych w pojazdach, maszynach i urządzeniach rolniczych</w:t>
      </w:r>
    </w:p>
    <w:p w:rsidR="00B62086" w:rsidRDefault="009747DE">
      <w:pPr>
        <w:pStyle w:val="Default"/>
        <w:widowControl w:val="0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</w:t>
      </w:r>
      <w:r>
        <w:rPr>
          <w:rFonts w:ascii="Times New Roman" w:hAnsi="Times New Roman" w:cs="Times New Roman"/>
        </w:rPr>
        <w:t>uje konserwację układów sterujących i wykonawczych w pojazdach, maszynach i urządzeniach rolniczych zgodnie z procedurami</w:t>
      </w:r>
    </w:p>
    <w:p w:rsidR="00B62086" w:rsidRDefault="00B62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B62086">
      <w:pPr>
        <w:pStyle w:val="Akapitzlist"/>
        <w:spacing w:after="0" w:line="240" w:lineRule="auto"/>
        <w:rPr>
          <w:rFonts w:ascii="Times New Roman" w:hAnsi="Times New Roman"/>
        </w:rPr>
      </w:pPr>
    </w:p>
    <w:p w:rsidR="00B62086" w:rsidRDefault="00B62086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B62086" w:rsidRDefault="00B62086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wskazuje usterki w działaniu odbiornika satelitarnego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usterki w działaniu wyświ</w:t>
      </w:r>
      <w:r>
        <w:rPr>
          <w:rFonts w:ascii="Times New Roman" w:hAnsi="Times New Roman" w:cs="Times New Roman"/>
          <w:color w:val="000000"/>
          <w:sz w:val="24"/>
          <w:szCs w:val="24"/>
        </w:rPr>
        <w:t>etlacza sterującego funkcjami maszyny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usterki w działaniu systemu automatycznego prowadzenia maszyny (nawigacja satelitarna)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usterki w działaniu systemu stosowania zmiennej dawki nawozów</w:t>
      </w:r>
    </w:p>
    <w:p w:rsidR="00B62086" w:rsidRDefault="009747DE">
      <w:pPr>
        <w:pStyle w:val="Default"/>
        <w:widowControl w:val="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określa usterki w działaniu systemu stosowania </w:t>
      </w:r>
      <w:r>
        <w:rPr>
          <w:rFonts w:ascii="Times New Roman" w:hAnsi="Times New Roman" w:cs="Times New Roman"/>
        </w:rPr>
        <w:t>zmiennej dawki pestycydów</w:t>
      </w:r>
    </w:p>
    <w:p w:rsidR="00B62086" w:rsidRDefault="009747DE">
      <w:pPr>
        <w:pStyle w:val="Default"/>
        <w:widowControl w:val="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określa usterki w działaniu systemu mapowania ilości i jakości plonu w maszynach do zbioru</w:t>
      </w:r>
    </w:p>
    <w:p w:rsidR="00B62086" w:rsidRDefault="009747DE">
      <w:pPr>
        <w:pStyle w:val="Default"/>
        <w:widowControl w:val="0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rozpoznaje nieprawidłowe działanie systemów elektronicznych wspomagających automatyczną pracę pojazdów, maszyn i urządzeń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usterki w działaniu sieci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przesyłu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informacji wewnętrznej systemów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elektronicznych za pomocą narzędzi diagnostycznych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wyjaśnia zasady i uwarunkowania poprawnego działania sieci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przesyłu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informacji wewnętrznej systemów elektronicznych pojazdów, maszyn i u</w:t>
      </w:r>
      <w:r>
        <w:rPr>
          <w:rFonts w:ascii="Times New Roman" w:hAnsi="Times New Roman" w:cs="Times New Roman"/>
          <w:color w:val="000000"/>
          <w:sz w:val="24"/>
          <w:szCs w:val="24"/>
        </w:rPr>
        <w:t>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rozpoznaje za pomocą narzędzi pomiarowych (diagnostycznych) nieprawidłowe działanie sieci </w:t>
      </w:r>
      <w:proofErr w:type="spellStart"/>
      <w:r>
        <w:t>przesyłu</w:t>
      </w:r>
      <w:proofErr w:type="spellEnd"/>
      <w:r>
        <w:t xml:space="preserve"> informacji wewnętrznej systemów elektronicznych pojazdów, maszyn i urządzeń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rejestruje wyniki pomiarów diagnostycznych w układa</w:t>
      </w:r>
      <w:r>
        <w:rPr>
          <w:rFonts w:ascii="Times New Roman" w:hAnsi="Times New Roman" w:cs="Times New Roman"/>
          <w:color w:val="000000"/>
          <w:sz w:val="24"/>
          <w:szCs w:val="24"/>
        </w:rPr>
        <w:t>ch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przedstawia wyniki pomiarów diagnostycznych w układach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odczytuje kody błędów systemowych w układach sterujących i wykonaw</w:t>
      </w:r>
      <w:r>
        <w:rPr>
          <w:rFonts w:ascii="Times New Roman" w:hAnsi="Times New Roman" w:cs="Times New Roman"/>
          <w:color w:val="000000"/>
          <w:sz w:val="24"/>
          <w:szCs w:val="24"/>
        </w:rPr>
        <w:t>czych pojazdów, maszyn i urządzeń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ustala rodzaj usterek i niedomagań na podstawie kodów błędów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dokonuje analizy kodów błędów systemowych w układach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opisuje sposoby usunięcia </w:t>
      </w:r>
      <w:r>
        <w:rPr>
          <w:rFonts w:ascii="Times New Roman" w:hAnsi="Times New Roman" w:cs="Times New Roman"/>
          <w:color w:val="000000"/>
          <w:sz w:val="24"/>
          <w:szCs w:val="24"/>
        </w:rPr>
        <w:t>usterek i niedomagań występujących w układach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>analizuje wyniki pomiarów diagnostycznych w układach sterujących i wykonawczych pojazdów, maszyn i urządzeń rolniczych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części zamienne d</w:t>
      </w:r>
      <w:r>
        <w:rPr>
          <w:rFonts w:ascii="Times New Roman" w:hAnsi="Times New Roman" w:cs="Times New Roman"/>
          <w:color w:val="000000"/>
          <w:sz w:val="24"/>
          <w:szCs w:val="24"/>
        </w:rPr>
        <w:t>o wykonania określonych napraw układów i elementów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ustala liczbę roboczogodzin do przeprowadzenia napraw poszczególnych układów i elementów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dokonuje kalkulacji kosztów planowanych napraw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metody usuwania nieprawidłowości w działaniu układów sterując</w:t>
      </w:r>
      <w:r>
        <w:rPr>
          <w:rFonts w:ascii="Times New Roman" w:hAnsi="Times New Roman" w:cs="Times New Roman"/>
          <w:color w:val="000000"/>
          <w:sz w:val="24"/>
          <w:szCs w:val="24"/>
        </w:rPr>
        <w:t>ych i wykonawczych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metody usuwania nieprawidłowości na podstawie określonego przypadku serwisowego</w:t>
      </w:r>
    </w:p>
    <w:p w:rsidR="00B62086" w:rsidRDefault="009747DE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narzędzia do określonego sposobu usuwania nieprawidłowości w działaniu układów sterujących i wykonawczych pojazdów, maszyn i urządzeń rolnicz</w:t>
      </w:r>
      <w:r>
        <w:rPr>
          <w:rFonts w:ascii="Times New Roman" w:hAnsi="Times New Roman" w:cs="Times New Roman"/>
          <w:color w:val="000000"/>
          <w:sz w:val="24"/>
          <w:szCs w:val="24"/>
        </w:rPr>
        <w:t>ych zgodnie z procedurami</w:t>
      </w:r>
    </w:p>
    <w:p w:rsidR="00B62086" w:rsidRDefault="00B620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B62086" w:rsidRDefault="00B62086">
      <w:pPr>
        <w:pStyle w:val="Akapitzlist"/>
        <w:spacing w:after="0" w:line="240" w:lineRule="auto"/>
      </w:pPr>
    </w:p>
    <w:p w:rsidR="00B62086" w:rsidRDefault="009747D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Biegle posługuje się zdobytymi wiadomościami w rozwiązywaniu problemów teoretycznych i praktycznych związanych z eksploatacją systemów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agrotronicznych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proponuje rozwiązania nietypowe </w:t>
      </w:r>
    </w:p>
    <w:p w:rsidR="00B62086" w:rsidRDefault="009747D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Był </w:t>
      </w:r>
      <w:r>
        <w:rPr>
          <w:rFonts w:ascii="Times New Roman" w:hAnsi="Times New Roman" w:cs="Times New Roman"/>
          <w:sz w:val="24"/>
          <w:szCs w:val="24"/>
        </w:rPr>
        <w:t>uczestnikiem olimpiady, konkursu, zawodów o kierunku przedmiotu, na szczeblu minimum powiatowym, uzyskując miejsce laureata lub wyróżnionego.</w:t>
      </w:r>
    </w:p>
    <w:p w:rsidR="00B62086" w:rsidRDefault="00B6208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62086" w:rsidRDefault="009747DE">
      <w:pPr>
        <w:pStyle w:val="Defaul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PRZEDMIOTOWE ZASADY OCENIANIA PRAKTYCZNEJ NAUKI ZAWODU – ZAJĘĆ PRAKTYCZNYCH </w:t>
      </w:r>
    </w:p>
    <w:p w:rsidR="00B62086" w:rsidRDefault="009747D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trakcie realizacji treści programowych uczeń poddawany jest ciągłemu sprawdzaniu stopnia opanowania i zrozumienia przekazywanego materiału. </w:t>
      </w:r>
    </w:p>
    <w:p w:rsidR="00B62086" w:rsidRDefault="009747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Ocenie w realizacji praktycznej nauki zawodu podlega: </w:t>
      </w:r>
    </w:p>
    <w:p w:rsidR="00B62086" w:rsidRDefault="009747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pracy </w:t>
      </w:r>
    </w:p>
    <w:p w:rsidR="00B62086" w:rsidRDefault="009747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wykorzystanie wiadomości teoretycznych </w:t>
      </w:r>
    </w:p>
    <w:p w:rsidR="00B62086" w:rsidRDefault="009747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technika i sposób wykonania pracy </w:t>
      </w:r>
    </w:p>
    <w:p w:rsidR="00B62086" w:rsidRDefault="009747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pracy </w:t>
      </w:r>
    </w:p>
    <w:p w:rsidR="00B62086" w:rsidRDefault="009747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 pracy i inicjatywa </w:t>
      </w:r>
    </w:p>
    <w:p w:rsidR="00B62086" w:rsidRDefault="009747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oszczędność materiałów i energii </w:t>
      </w:r>
    </w:p>
    <w:p w:rsidR="00B62086" w:rsidRDefault="009747D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dyscyplina pracy</w:t>
      </w:r>
    </w:p>
    <w:p w:rsidR="00B62086" w:rsidRDefault="009747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Stosowane formy sprawdzania wiedzy i umiejętności: </w:t>
      </w:r>
    </w:p>
    <w:p w:rsidR="00B62086" w:rsidRDefault="009747DE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odpowiedzi </w:t>
      </w:r>
    </w:p>
    <w:p w:rsidR="00B62086" w:rsidRDefault="009747DE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wypowiedzi w czasie zajęć </w:t>
      </w:r>
    </w:p>
    <w:p w:rsidR="00B62086" w:rsidRDefault="009747DE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rozwiązywanie i wyk</w:t>
      </w:r>
      <w:r>
        <w:rPr>
          <w:rFonts w:ascii="Times New Roman" w:hAnsi="Times New Roman" w:cs="Times New Roman"/>
        </w:rPr>
        <w:t xml:space="preserve">onywanie zadań różnego typu </w:t>
      </w:r>
    </w:p>
    <w:p w:rsidR="00B62086" w:rsidRDefault="009747DE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rozwiązywanie i wykonywanie zadań problemowych (złożonych).</w:t>
      </w:r>
    </w:p>
    <w:p w:rsidR="00B62086" w:rsidRDefault="009747DE">
      <w:pPr>
        <w:pStyle w:val="Default"/>
        <w:ind w:left="7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B62086" w:rsidRDefault="009747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Przy ocenianiu należy zachować następujące zasady: </w:t>
      </w:r>
    </w:p>
    <w:p w:rsidR="00B62086" w:rsidRDefault="009747D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ocenie wykonanej pracy i umiejętności należy przyjąć następującą skalę: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poniżej 20% punktów możliwych do zdo</w:t>
      </w:r>
      <w:r>
        <w:rPr>
          <w:rFonts w:ascii="Times New Roman" w:hAnsi="Times New Roman" w:cs="Times New Roman"/>
        </w:rPr>
        <w:t xml:space="preserve">bycia - ocena niedostateczny (1) 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20% do 29% punktów – ocena – niedostateczny plus (+1)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30% do 42% punktów - ocena dopuszczająca (2)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43% do 49% punktów - ocena dopuszczająca plus (+2)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50% do 62% punktów - ocena dostateczna (3) 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63% do 74% pu</w:t>
      </w:r>
      <w:r>
        <w:rPr>
          <w:rFonts w:ascii="Times New Roman" w:hAnsi="Times New Roman" w:cs="Times New Roman"/>
        </w:rPr>
        <w:t xml:space="preserve">nktów - ocena dostateczna plus (+3) 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75% do 82% punktów - ocena dobra (4)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83% do 89% punktów - ocena dobra plus (+4)  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90% do 95% punktów - ocena bardzo dobra (5)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96% do 99% punktów - ocena bardzo dobra plus (+5)  </w:t>
      </w:r>
    </w:p>
    <w:p w:rsidR="00B62086" w:rsidRDefault="009747DE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punktów - ocena celująca (6)  </w:t>
      </w:r>
    </w:p>
    <w:p w:rsidR="00B62086" w:rsidRDefault="00B62086">
      <w:pPr>
        <w:pStyle w:val="Default"/>
        <w:rPr>
          <w:rFonts w:ascii="Times New Roman" w:hAnsi="Times New Roman" w:cs="Times New Roman"/>
          <w:lang w:eastAsia="pl-PL"/>
        </w:rPr>
      </w:pPr>
    </w:p>
    <w:p w:rsidR="00B62086" w:rsidRDefault="00B62086">
      <w:pPr>
        <w:pStyle w:val="Default"/>
        <w:rPr>
          <w:rFonts w:ascii="Times New Roman" w:hAnsi="Times New Roman" w:cs="Times New Roman"/>
          <w:lang w:eastAsia="pl-PL"/>
        </w:rPr>
      </w:pPr>
    </w:p>
    <w:p w:rsidR="00B62086" w:rsidRDefault="00B62086">
      <w:pPr>
        <w:rPr>
          <w:rFonts w:ascii="Times New Roman" w:hAnsi="Times New Roman" w:cs="Times New Roman"/>
          <w:b/>
        </w:rPr>
      </w:pPr>
    </w:p>
    <w:p w:rsidR="00B62086" w:rsidRDefault="00B62086">
      <w:pPr>
        <w:pStyle w:val="Default"/>
        <w:rPr>
          <w:rFonts w:ascii="Times New Roman" w:hAnsi="Times New Roman" w:cs="Times New Roman"/>
        </w:rPr>
      </w:pPr>
    </w:p>
    <w:p w:rsidR="00B62086" w:rsidRDefault="00B62086">
      <w:pPr>
        <w:pStyle w:val="Default"/>
        <w:rPr>
          <w:rFonts w:ascii="Times New Roman" w:hAnsi="Times New Roman" w:cs="Times New Roman"/>
        </w:rPr>
      </w:pPr>
    </w:p>
    <w:p w:rsidR="00B62086" w:rsidRDefault="00B62086">
      <w:pPr>
        <w:rPr>
          <w:rFonts w:ascii="Times New Roman" w:hAnsi="Times New Roman" w:cs="Times New Roman"/>
        </w:rPr>
      </w:pPr>
    </w:p>
    <w:p w:rsidR="00B62086" w:rsidRDefault="009747D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sprawdzania, oceniania osiągnięć i postępów uczniów: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podstawą oceny jest zakres realizacji wymagań edukacyjnych określonych i podanych przez nauczyciela na początku roku;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 sposobie (metodach i formach, </w:t>
      </w:r>
      <w:r>
        <w:rPr>
          <w:rFonts w:ascii="Times New Roman" w:hAnsi="Times New Roman" w:cs="Times New Roman"/>
        </w:rPr>
        <w:t>zasadach) sprawdzania wiadomości i umiejętności uczniowie i rodzice są informowani na początku roku.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sprawdzanie osiągnięć i postępów odbywa się z zachowaniem zasad: obiektywizm, jawność, indywidualizacja, konsekwencja, systematyczność;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oceniany jest</w:t>
      </w:r>
      <w:r>
        <w:rPr>
          <w:rFonts w:ascii="Times New Roman" w:hAnsi="Times New Roman" w:cs="Times New Roman"/>
        </w:rPr>
        <w:t xml:space="preserve"> za swoje osiągnięcia w nauce (wiedza i umiejętności)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obowiązek czynnie uczestniczyć w lekcjach. Obecność ucznia na lekcji świadczy o gotowości do podjęcia nauki i spełnienia wymagań edukacyjnych. W razie nieobecności, ma obowiązek uzupełnienia wi</w:t>
      </w:r>
      <w:r>
        <w:rPr>
          <w:rFonts w:ascii="Times New Roman" w:hAnsi="Times New Roman" w:cs="Times New Roman"/>
        </w:rPr>
        <w:t>edzy i umiejętności realizowanych na lekcji. Nauczyciel takiemu uczniowi może przydzielić wykonanie ćwiczeń na zasadzie zadania domowego.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ćwiczeń wykonywanych na lekcji na ocenę, uczeń nieobecny ma bezwzględnie przedstawić nauczycielowi uzupełn</w:t>
      </w:r>
      <w:r>
        <w:rPr>
          <w:rFonts w:ascii="Times New Roman" w:hAnsi="Times New Roman" w:cs="Times New Roman"/>
        </w:rPr>
        <w:t>ienie braków. Nie uzupełnienie braków skutkuje oceną niedostateczną za daną formę aktywności;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zaplanowane przez nauczyciela formy sprawdzające są obowiązkowe. Uczeń nieobecny na sprawdzianie/ kartkówce z powodów usprawiedliwionych ma obowiązek przystąpić d</w:t>
      </w:r>
      <w:r>
        <w:rPr>
          <w:rFonts w:ascii="Times New Roman" w:hAnsi="Times New Roman" w:cs="Times New Roman"/>
          <w:bCs/>
        </w:rPr>
        <w:t xml:space="preserve">o sprawdzianu na pierwszej lekcji po powrocie do szkoły. W przypadku nieobecności dłuższej niż 1 tydzień do sprawdzianu/kartkówki należy przystąpić w ciągu 2 tygodni. Uczeń </w:t>
      </w:r>
      <w:r>
        <w:rPr>
          <w:rFonts w:ascii="Times New Roman" w:hAnsi="Times New Roman" w:cs="Times New Roman"/>
          <w:bCs/>
        </w:rPr>
        <w:lastRenderedPageBreak/>
        <w:t>nieobecny wyłącznie w dniu sprawdzianu/karkówki, zalicza na najbliżej lekcji z dane</w:t>
      </w:r>
      <w:r>
        <w:rPr>
          <w:rFonts w:ascii="Times New Roman" w:hAnsi="Times New Roman" w:cs="Times New Roman"/>
          <w:bCs/>
        </w:rPr>
        <w:t>go przedmiotu. Zlekceważenie tego obowiązku lub nieusprawiedliwiona nieobecność to nieodpowiednia postawa ucznia.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dział programowy może kończyć się pracą pisemną lub testem zapowiedzianym 7 dni przed terminem sprawdzianu;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prawo przystąpić do</w:t>
      </w:r>
      <w:r>
        <w:rPr>
          <w:rFonts w:ascii="Times New Roman" w:hAnsi="Times New Roman" w:cs="Times New Roman"/>
        </w:rPr>
        <w:t xml:space="preserve"> sprawdzianu powtórnie (pisemnie lub ustnie) tylko raz w ciągu dwóch tygodni od daty zapoznania się z oceną (w terminie uzgodnionym z nauczycielem). 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ustna, krótkie kartkówki i testy nie podlegają poprawie;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oddania sprawdzonych prac nie mo</w:t>
      </w:r>
      <w:r>
        <w:rPr>
          <w:rFonts w:ascii="Times New Roman" w:hAnsi="Times New Roman" w:cs="Times New Roman"/>
        </w:rPr>
        <w:t>że być dłuższy niż 14 dni, w wyjątkowych przypadkach termin może ulec wydłużeniu. Termin ten nie obowiązuje w przypadku innych prac niż sprawdziany i testy;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prawo do oceny za dodatkowo i nadprogramowo wykonaną pracę (chęć wykonania takiej pracy na</w:t>
      </w:r>
      <w:r>
        <w:rPr>
          <w:rFonts w:ascii="Times New Roman" w:hAnsi="Times New Roman" w:cs="Times New Roman"/>
        </w:rPr>
        <w:t>leży uzgodnić z nauczycielem);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zeszytu jest obowiązkowe chyba, że nauczyciel wskaże inną formę;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uczeń opuścił 50% zajęć i brak jest podstaw do wystawienia oceny śródrocznej/rocznej nie jest klasyfikowany. Nauczyciel decyduje o nieklasyfi</w:t>
      </w:r>
      <w:r>
        <w:rPr>
          <w:rFonts w:ascii="Times New Roman" w:hAnsi="Times New Roman" w:cs="Times New Roman"/>
        </w:rPr>
        <w:t>kowaniu ucznia.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za udział w ćwiczeniach praktycznych z wykonaniem otrzymuje ocenę cząstkową z wagą. Na ocenę cząstkową z ćwiczeń składają się wiedza ucznia, jego umiejętności, przestrzeganie przepisów BHP i </w:t>
      </w:r>
      <w:proofErr w:type="spellStart"/>
      <w:r>
        <w:rPr>
          <w:rFonts w:ascii="Times New Roman" w:hAnsi="Times New Roman" w:cs="Times New Roman"/>
        </w:rPr>
        <w:t>ppoż</w:t>
      </w:r>
      <w:proofErr w:type="spellEnd"/>
      <w:r>
        <w:rPr>
          <w:rFonts w:ascii="Times New Roman" w:hAnsi="Times New Roman" w:cs="Times New Roman"/>
        </w:rPr>
        <w:t>, posiadanie odzieży ochronnej/stroju s</w:t>
      </w:r>
      <w:r>
        <w:rPr>
          <w:rFonts w:ascii="Times New Roman" w:hAnsi="Times New Roman" w:cs="Times New Roman"/>
        </w:rPr>
        <w:t>łużbowego oraz jego kompetencje i postawa społeczna.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obowiązek posiadać odzież ochronną/strój służbowy odpowiednio do zawodu  i zgodnie z wymaganiami edukacyjnymi. Nauczyciele poszczególnych przedmiotów określają elementy odzieży wg zasad bhp.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uczeń za drastyczne naruszenie zasad bhp, niewłaściwe zachowanie oraz opuszczenie pracowni podczas trwania ćwiczeń, bez zgody nauczyciela, otrzymuje ocenę niedostateczną (porzucenie stanowiska pracy).</w:t>
      </w:r>
    </w:p>
    <w:p w:rsidR="00B62086" w:rsidRDefault="009747D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 przypadku nie spełnienia przez ucznia wymagań do ocen</w:t>
      </w:r>
      <w:r>
        <w:rPr>
          <w:rFonts w:ascii="Times New Roman" w:hAnsi="Times New Roman" w:cs="Times New Roman"/>
          <w:bCs/>
        </w:rPr>
        <w:t>y zajęć o charakterze ćwiczeniowym i warsztatowym, nauczyciel może wpisać ocenę niedostateczną z poszczególnych wymagań, przesunąć ucznia na inne stanowisko pracy oraz nie zezwolić na wykonanie ćwiczeń. Nauczyciel decyduje o zasadach udziału ucznia w zajęc</w:t>
      </w:r>
      <w:r>
        <w:rPr>
          <w:rFonts w:ascii="Times New Roman" w:hAnsi="Times New Roman" w:cs="Times New Roman"/>
          <w:bCs/>
        </w:rPr>
        <w:t>iach w zależności od zaistniałych warunków.</w:t>
      </w:r>
    </w:p>
    <w:p w:rsidR="00B62086" w:rsidRDefault="00B62086">
      <w:pPr>
        <w:spacing w:after="0" w:line="240" w:lineRule="auto"/>
        <w:rPr>
          <w:rFonts w:ascii="Times New Roman" w:hAnsi="Times New Roman" w:cs="Times New Roman"/>
        </w:rPr>
      </w:pPr>
    </w:p>
    <w:p w:rsidR="00B62086" w:rsidRDefault="00B62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62086" w:rsidRDefault="00B62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62086" w:rsidRDefault="00B62086">
      <w:pPr>
        <w:rPr>
          <w:rFonts w:ascii="Times New Roman" w:hAnsi="Times New Roman" w:cs="Times New Roman"/>
          <w:b/>
        </w:rPr>
      </w:pPr>
    </w:p>
    <w:sectPr w:rsidR="00B6208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C19"/>
    <w:multiLevelType w:val="multilevel"/>
    <w:tmpl w:val="070A65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9F2CCA"/>
    <w:multiLevelType w:val="multilevel"/>
    <w:tmpl w:val="1A62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8E5DB5"/>
    <w:multiLevelType w:val="multilevel"/>
    <w:tmpl w:val="5F863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96707F6"/>
    <w:multiLevelType w:val="multilevel"/>
    <w:tmpl w:val="51A0BE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142E11"/>
    <w:multiLevelType w:val="multilevel"/>
    <w:tmpl w:val="0FF8DC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72B1916"/>
    <w:multiLevelType w:val="multilevel"/>
    <w:tmpl w:val="2F8ED40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4B7CD9"/>
    <w:multiLevelType w:val="multilevel"/>
    <w:tmpl w:val="E0D0228C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EA0D85"/>
    <w:multiLevelType w:val="multilevel"/>
    <w:tmpl w:val="D2B06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91B2B0B"/>
    <w:multiLevelType w:val="multilevel"/>
    <w:tmpl w:val="0F908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E616DC4"/>
    <w:multiLevelType w:val="multilevel"/>
    <w:tmpl w:val="9B4E8B6E"/>
    <w:lvl w:ilvl="0">
      <w:numFmt w:val="bullet"/>
      <w:lvlText w:val="•"/>
      <w:lvlJc w:val="left"/>
      <w:pPr>
        <w:tabs>
          <w:tab w:val="num" w:pos="0"/>
        </w:tabs>
        <w:ind w:left="7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D96B4A"/>
    <w:multiLevelType w:val="multilevel"/>
    <w:tmpl w:val="8300F6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86"/>
    <w:rsid w:val="009747DE"/>
    <w:rsid w:val="00B6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F28FC-97AC-4CA8-B29E-86ECF76D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8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D386F"/>
    <w:pPr>
      <w:ind w:left="720"/>
      <w:contextualSpacing/>
    </w:pPr>
  </w:style>
  <w:style w:type="paragraph" w:customStyle="1" w:styleId="Default">
    <w:name w:val="Default"/>
    <w:qFormat/>
    <w:rsid w:val="002D386F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2996</Words>
  <Characters>17982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Midro</dc:creator>
  <dc:description/>
  <cp:lastModifiedBy>Wicedyrektor</cp:lastModifiedBy>
  <cp:revision>2</cp:revision>
  <dcterms:created xsi:type="dcterms:W3CDTF">2025-05-08T10:47:00Z</dcterms:created>
  <dcterms:modified xsi:type="dcterms:W3CDTF">2025-05-08T10:47:00Z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