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D2" w:rsidRPr="00406566" w:rsidRDefault="00692387">
      <w:pPr>
        <w:suppressAutoHyphens w:val="0"/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color w:val="2F5496"/>
          <w:sz w:val="24"/>
          <w:szCs w:val="24"/>
          <w:lang w:eastAsia="pl-PL"/>
        </w:rPr>
      </w:pPr>
      <w:r w:rsidRPr="00406566">
        <w:rPr>
          <w:rFonts w:ascii="Book Antiqua" w:eastAsia="Times New Roman" w:hAnsi="Book Antiqua"/>
          <w:b/>
          <w:color w:val="000000"/>
          <w:sz w:val="24"/>
          <w:szCs w:val="24"/>
          <w:lang w:eastAsia="pl-PL"/>
        </w:rPr>
        <w:t xml:space="preserve"> </w:t>
      </w:r>
      <w:r w:rsidRPr="00406566">
        <w:rPr>
          <w:rFonts w:ascii="Book Antiqua" w:eastAsia="Times New Roman" w:hAnsi="Book Antiqua"/>
          <w:b/>
          <w:color w:val="000000"/>
          <w:sz w:val="24"/>
          <w:szCs w:val="24"/>
          <w:lang w:val="x-none" w:eastAsia="pl-PL"/>
        </w:rPr>
        <w:t>KLASA I TECHNI</w:t>
      </w:r>
      <w:r w:rsidRPr="00406566">
        <w:rPr>
          <w:rFonts w:ascii="Book Antiqua" w:eastAsia="Times New Roman" w:hAnsi="Book Antiqua"/>
          <w:b/>
          <w:color w:val="000000"/>
          <w:sz w:val="24"/>
          <w:szCs w:val="24"/>
          <w:lang w:eastAsia="pl-PL"/>
        </w:rPr>
        <w:t xml:space="preserve">K ŻYWIENIA I USŁUG GASTRONOMICZNYCH </w:t>
      </w:r>
    </w:p>
    <w:p w:rsidR="00A552D2" w:rsidRPr="00406566" w:rsidRDefault="00692387">
      <w:pPr>
        <w:suppressAutoHyphens w:val="0"/>
        <w:spacing w:after="0" w:line="240" w:lineRule="auto"/>
        <w:textAlignment w:val="baseline"/>
        <w:rPr>
          <w:rFonts w:ascii="Book Antiqua" w:eastAsia="Times New Roman" w:hAnsi="Book Antiqua" w:cs="Segoe UI"/>
          <w:sz w:val="24"/>
          <w:szCs w:val="24"/>
          <w:lang w:eastAsia="pl-PL"/>
        </w:rPr>
      </w:pPr>
      <w:r w:rsidRPr="00406566">
        <w:rPr>
          <w:rFonts w:ascii="Book Antiqua" w:eastAsia="Times New Roman" w:hAnsi="Book Antiqua" w:cs="Calibri"/>
          <w:sz w:val="24"/>
          <w:szCs w:val="24"/>
          <w:lang w:eastAsia="pl-PL"/>
        </w:rPr>
        <w:t> </w:t>
      </w:r>
    </w:p>
    <w:tbl>
      <w:tblPr>
        <w:tblW w:w="14053" w:type="dxa"/>
        <w:tblLayout w:type="fixed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1965"/>
        <w:gridCol w:w="2943"/>
        <w:gridCol w:w="4678"/>
        <w:gridCol w:w="2437"/>
      </w:tblGrid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 w:cs="Calibri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PRZEDMIOT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NR DOPUSZCZENIA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WYDAWNICTWO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j. polski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1014/1/2024/z1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1014/2/2024/z1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Małgorzata Chmiel,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Anna Cisowska  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Joanna Kościerzyńska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Helena Kusy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„Ponad słowami” NOWE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Klasa 1, część 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Klasa 1, część 2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Nowa Era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j. angielski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1129/2/2021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Catherine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McBeth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Patricia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Reilly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Karolina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Kotorowicz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-Jasińska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pl-PL"/>
              </w:rPr>
              <w:t>Impulse 2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pl-PL"/>
              </w:rPr>
              <w:t>  A2+/B1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pl-PL"/>
              </w:rPr>
              <w:t xml:space="preserve"> z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pl-PL"/>
              </w:rPr>
              <w:t>ćwiczeiówką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pl-PL"/>
              </w:rPr>
              <w:t>                                                                Impulse 2 workbook A2+B1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pl-PL"/>
              </w:rPr>
              <w:t xml:space="preserve">S.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pl-PL"/>
              </w:rPr>
              <w:t>Dignen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pl-PL"/>
              </w:rPr>
              <w:t xml:space="preserve">, P. Wood.                                                   </w:t>
            </w: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K.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Kotorowicz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-Jasińska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Macmillan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j. niemiecki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941/1/2018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Gabriella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Montali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, Daniela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Mandelli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, Bożena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Niebrzydowska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, A.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Lipczak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, 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Nadja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Czernohous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Linzi</w:t>
            </w:r>
            <w:proofErr w:type="spellEnd"/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Język niemiecki do liceów  i techników.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Komplett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 plus 1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bez ćwiczeniówki.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Klett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matematyka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979/1/2019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Kurczab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Kurczab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, 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Świda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Matematyka.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Podręcznik do liceów i techników zakres rozszerzony. Klasa I.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Oficyna Edukacyjna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Krzysztof Pazdro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historia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1150/1/2022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 Marcin Pawlak,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Adam Szweda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 Poznać przeszłość 1. Podręcznik do historii dla liceum ogólnokształcącego i technikum. Zakres podstawowy.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Nowa Era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lastRenderedPageBreak/>
              <w:t>fizyka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999/1/2022/z1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Ludwik Lehman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Witold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Polesiuk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       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Grzegorz Wojewoda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Fizyka. Podręcznik. Liceum i technikum zakres podstawowy. Klasa 1 Nowa Edycja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biologia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1221/1/2024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Helmin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Jolanta Holeczek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NOWA Biologia na czasie 1. Podręcznik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dla  liceum ogólnokształcącego i technikum. Zakres podstawowy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Nowość Edycja 2024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Nowa Era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geografia –zakres rozszerzony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1216/1/2024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Malarz Roman, Więckowski Marek,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Kroh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NOWE Oblicza geografii 1. Podręcznik dla liceum i technikum. Zakres rozszerzony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Edycja 2024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chemia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1222/1/2024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Romuald Hassa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Mrzigod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Janusz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Mrzigod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 NOWA To jest chemia 1.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Edycja 2024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Podręcznik dla liceum i technikum zakres podstawowy.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biznes i zarządzanie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pl-PL"/>
              </w:rPr>
              <w:t>1199/1/2023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Ewa Kawczyńska-Kiełbasa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Biznes i zarządzanie. Podręcznik.</w:t>
            </w:r>
            <w:r w:rsidR="009E658B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Liceum i technikum. Część 1. Zakres Podstawowy</w:t>
            </w:r>
          </w:p>
          <w:p w:rsidR="009E658B" w:rsidRPr="00406566" w:rsidRDefault="009E658B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w. d. ż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1070/1/2019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Guziak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-Nowak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Teresa Król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Wędrując ku dorosłości 1.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RUBIKON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AZ-4-01/18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KS. K.MIELNICKI 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SZCZĘŚLIWI , KTÓRZY ŻYJĄ WOLNOŚCIĄ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JEDNOŚĆ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lastRenderedPageBreak/>
              <w:t>informatyka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1042/1/2019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Grażyna Koba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Teraz bajty. Informatyka dla szkół ponadpodstawowych.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Zakres podstawowy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 Klasa I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Migra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Sp.zo.o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.</w:t>
            </w:r>
          </w:p>
          <w:p w:rsidR="00406566" w:rsidRPr="00406566" w:rsidRDefault="00406566">
            <w:pPr>
              <w:widowControl w:val="0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edukacja dla bezpieczeństwa   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1189/2023</w:t>
            </w:r>
          </w:p>
        </w:tc>
        <w:tc>
          <w:tcPr>
            <w:tcW w:w="29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Jarosław Słoma 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Podręcznik do  edukacji dla bezpieczeństwa dla liceum i technikum: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„Żyję i działam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bepiecznie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technologia gastronomiczna z towaroznawstwem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19/2015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Małgorzata Konarzewska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Technologia gastronomiczna z towaroznawstwem. Cz. I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Technologia gastronomiczna z towaroznawstwem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Danuta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Arcipowska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, Małgorzata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konarzewska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Zeszyt gastronomiczny. Część 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żywienie w                  gastronomii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Iwona Namysław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Lidia Górska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Procesy technologiczne w gastronomii. Cz. I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wyposażenie w gastronomii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1.14/2018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Marzanna Zienkiewicz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Sporządzanie potraw i napojów. Cz. I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</w:tbl>
    <w:p w:rsidR="00A552D2" w:rsidRPr="00406566" w:rsidRDefault="00692387">
      <w:pPr>
        <w:suppressAutoHyphens w:val="0"/>
        <w:spacing w:after="0" w:line="240" w:lineRule="auto"/>
        <w:textAlignment w:val="baseline"/>
        <w:rPr>
          <w:rFonts w:ascii="Book Antiqua" w:eastAsia="Times New Roman" w:hAnsi="Book Antiqua" w:cs="Segoe UI"/>
          <w:color w:val="000000" w:themeColor="text1"/>
          <w:sz w:val="24"/>
          <w:szCs w:val="24"/>
          <w:lang w:eastAsia="pl-PL"/>
        </w:rPr>
      </w:pPr>
      <w:r w:rsidRPr="00406566">
        <w:rPr>
          <w:rFonts w:ascii="Book Antiqua" w:eastAsia="Times New Roman" w:hAnsi="Book Antiqua" w:cs="Calibri"/>
          <w:color w:val="000000" w:themeColor="text1"/>
          <w:sz w:val="24"/>
          <w:szCs w:val="24"/>
          <w:lang w:eastAsia="pl-PL"/>
        </w:rPr>
        <w:t> </w:t>
      </w:r>
    </w:p>
    <w:p w:rsidR="00A552D2" w:rsidRPr="00406566" w:rsidRDefault="00692387">
      <w:pPr>
        <w:suppressAutoHyphens w:val="0"/>
        <w:spacing w:after="0" w:line="240" w:lineRule="auto"/>
        <w:textAlignment w:val="baseline"/>
        <w:rPr>
          <w:rFonts w:ascii="Book Antiqua" w:eastAsia="Times New Roman" w:hAnsi="Book Antiqua" w:cs="Calibri"/>
          <w:color w:val="000000" w:themeColor="text1"/>
          <w:sz w:val="24"/>
          <w:szCs w:val="24"/>
          <w:lang w:eastAsia="pl-PL"/>
        </w:rPr>
      </w:pPr>
      <w:r w:rsidRPr="00406566">
        <w:rPr>
          <w:rFonts w:ascii="Book Antiqua" w:eastAsia="Times New Roman" w:hAnsi="Book Antiqua" w:cs="Calibri"/>
          <w:color w:val="000000" w:themeColor="text1"/>
          <w:sz w:val="24"/>
          <w:szCs w:val="24"/>
          <w:lang w:eastAsia="pl-PL"/>
        </w:rPr>
        <w:t>   </w:t>
      </w:r>
    </w:p>
    <w:p w:rsidR="00406566" w:rsidRPr="00406566" w:rsidRDefault="00406566">
      <w:pPr>
        <w:suppressAutoHyphens w:val="0"/>
        <w:spacing w:after="0" w:line="240" w:lineRule="auto"/>
        <w:textAlignment w:val="baseline"/>
        <w:rPr>
          <w:rFonts w:ascii="Book Antiqua" w:eastAsia="Times New Roman" w:hAnsi="Book Antiqua" w:cs="Calibri"/>
          <w:color w:val="000000" w:themeColor="text1"/>
          <w:sz w:val="24"/>
          <w:szCs w:val="24"/>
          <w:lang w:eastAsia="pl-PL"/>
        </w:rPr>
      </w:pPr>
    </w:p>
    <w:p w:rsidR="00406566" w:rsidRPr="00406566" w:rsidRDefault="00406566">
      <w:pPr>
        <w:suppressAutoHyphens w:val="0"/>
        <w:spacing w:after="0" w:line="240" w:lineRule="auto"/>
        <w:textAlignment w:val="baseline"/>
        <w:rPr>
          <w:rFonts w:ascii="Book Antiqua" w:eastAsia="Times New Roman" w:hAnsi="Book Antiqua" w:cs="Calibri"/>
          <w:color w:val="000000" w:themeColor="text1"/>
          <w:sz w:val="24"/>
          <w:szCs w:val="24"/>
          <w:lang w:eastAsia="pl-PL"/>
        </w:rPr>
      </w:pPr>
    </w:p>
    <w:p w:rsidR="00406566" w:rsidRPr="00406566" w:rsidRDefault="00406566">
      <w:pPr>
        <w:suppressAutoHyphens w:val="0"/>
        <w:spacing w:after="0" w:line="240" w:lineRule="auto"/>
        <w:textAlignment w:val="baseline"/>
        <w:rPr>
          <w:rFonts w:ascii="Book Antiqua" w:eastAsia="Times New Roman" w:hAnsi="Book Antiqua" w:cs="Segoe UI"/>
          <w:color w:val="000000" w:themeColor="text1"/>
          <w:sz w:val="24"/>
          <w:szCs w:val="24"/>
          <w:lang w:eastAsia="pl-PL"/>
        </w:rPr>
      </w:pPr>
    </w:p>
    <w:p w:rsidR="00A552D2" w:rsidRDefault="00692387">
      <w:pPr>
        <w:suppressAutoHyphens w:val="0"/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color w:val="000000" w:themeColor="text1"/>
          <w:sz w:val="24"/>
          <w:szCs w:val="24"/>
          <w:lang w:eastAsia="pl-PL"/>
        </w:rPr>
      </w:pPr>
      <w:r w:rsidRPr="00406566">
        <w:rPr>
          <w:rFonts w:ascii="Book Antiqua" w:eastAsia="Times New Roman" w:hAnsi="Book Antiqua" w:cs="Segoe UI"/>
          <w:b/>
          <w:bCs/>
          <w:color w:val="000000" w:themeColor="text1"/>
          <w:sz w:val="24"/>
          <w:szCs w:val="24"/>
          <w:lang w:val="x-none" w:eastAsia="pl-PL"/>
        </w:rPr>
        <w:t>KLASA I</w:t>
      </w:r>
      <w:r w:rsidRPr="00406566">
        <w:rPr>
          <w:rFonts w:ascii="Book Antiqua" w:eastAsia="Times New Roman" w:hAnsi="Book Antiqua" w:cs="Segoe UI"/>
          <w:b/>
          <w:bCs/>
          <w:color w:val="000000" w:themeColor="text1"/>
          <w:sz w:val="24"/>
          <w:szCs w:val="24"/>
          <w:lang w:eastAsia="pl-PL"/>
        </w:rPr>
        <w:t>I</w:t>
      </w:r>
      <w:r w:rsidRPr="00406566">
        <w:rPr>
          <w:rFonts w:ascii="Book Antiqua" w:eastAsia="Times New Roman" w:hAnsi="Book Antiqua" w:cs="Segoe UI"/>
          <w:b/>
          <w:bCs/>
          <w:color w:val="000000" w:themeColor="text1"/>
          <w:sz w:val="24"/>
          <w:szCs w:val="24"/>
          <w:lang w:val="x-none" w:eastAsia="pl-PL"/>
        </w:rPr>
        <w:t xml:space="preserve"> TECHNIK </w:t>
      </w:r>
      <w:r w:rsidRPr="00406566">
        <w:rPr>
          <w:rFonts w:ascii="Book Antiqua" w:eastAsia="Times New Roman" w:hAnsi="Book Antiqua" w:cs="Segoe UI"/>
          <w:b/>
          <w:bCs/>
          <w:color w:val="000000" w:themeColor="text1"/>
          <w:sz w:val="24"/>
          <w:szCs w:val="24"/>
          <w:lang w:eastAsia="pl-PL"/>
        </w:rPr>
        <w:t>ŻYWIENIA I USŁUG GASTRONOMICZNYCH</w:t>
      </w:r>
      <w:r w:rsidRPr="00406566">
        <w:rPr>
          <w:rFonts w:ascii="Book Antiqua" w:eastAsia="Times New Roman" w:hAnsi="Book Antiqua" w:cs="Segoe UI"/>
          <w:color w:val="000000" w:themeColor="text1"/>
          <w:sz w:val="24"/>
          <w:szCs w:val="24"/>
          <w:lang w:eastAsia="pl-PL"/>
        </w:rPr>
        <w:t> </w:t>
      </w:r>
    </w:p>
    <w:p w:rsidR="00406566" w:rsidRPr="00406566" w:rsidRDefault="00406566">
      <w:pPr>
        <w:suppressAutoHyphens w:val="0"/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color w:val="000000" w:themeColor="text1"/>
          <w:sz w:val="24"/>
          <w:szCs w:val="24"/>
          <w:lang w:eastAsia="pl-PL"/>
        </w:rPr>
      </w:pPr>
    </w:p>
    <w:tbl>
      <w:tblPr>
        <w:tblW w:w="14026" w:type="dxa"/>
        <w:tblLayout w:type="fixed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842"/>
        <w:gridCol w:w="2977"/>
        <w:gridCol w:w="4678"/>
        <w:gridCol w:w="2410"/>
      </w:tblGrid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 w:cs="Calibri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PRZEDMIOT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NR DOPUSZCZENIA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WYDAWNICTWO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j. polski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1014/2/2019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lastRenderedPageBreak/>
              <w:t>1014/3/2020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lastRenderedPageBreak/>
              <w:t>Małgorzata Chmiel,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Anna Cisowska               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„Ponad słowami”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Klasa 1, część 2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lastRenderedPageBreak/>
              <w:t>Klasa 2, część 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lastRenderedPageBreak/>
              <w:t>Nowa Era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j. angielski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1129/2/2021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Catherine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McBeth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Patricia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Reilly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Karolina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Kotorowicz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-Jasińska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Impulse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2 A2+/ B1                                       z zeszytem ćwiczeń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Impulse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2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workbok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A2+/B1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Macmillan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    j. niemiecki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941/2/2018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G.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Montali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Mandelli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Cz.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Linzi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B.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Niebrzydowska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Lipczak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Język niemiecki do liceów  i techników.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Komplett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plus 2 bez ćwiczeniówki. 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Klett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rPr>
          <w:trHeight w:val="16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matematyka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979/2/2020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Kurczab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Kurczab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Świda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Matematyka.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Podręcznik do liceów i techników zakres rozszerzony. Klasa 2.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Oficyna Edukacyjna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Krzysztof Pazdro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historia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1150/2/2023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Adam Kucharski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Aneta Niewęgłowska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Anna Łaszkiewicz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Stanisław Roszak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Poznać przeszłość 2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Zakres podstawowy.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historia i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teraźniejszość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1155/2/2023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9E658B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Calibri" w:hAnsi="Book Antiqua" w:cs="Calibri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</w:pPr>
            <w:hyperlink r:id="rId4" w:tgtFrame="Marian Buczyński">
              <w:r w:rsidR="00406566" w:rsidRPr="00406566">
                <w:rPr>
                  <w:rStyle w:val="czeinternetowe"/>
                  <w:rFonts w:ascii="Book Antiqua" w:hAnsi="Book Antiqua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Marian Buczyński</w:t>
              </w:r>
            </w:hyperlink>
            <w:r w:rsidR="00406566" w:rsidRPr="00406566">
              <w:rPr>
                <w:rFonts w:ascii="Book Antiqua" w:hAnsi="Book Antiqua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</w:p>
          <w:p w:rsidR="00406566" w:rsidRPr="00406566" w:rsidRDefault="009E658B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" w:tgtFrame="Adam Cisek">
              <w:r w:rsidR="00406566" w:rsidRPr="00406566">
                <w:rPr>
                  <w:rStyle w:val="czeinternetowe"/>
                  <w:rFonts w:ascii="Book Antiqua" w:hAnsi="Book Antiqua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Adam Cisek</w:t>
              </w:r>
            </w:hyperlink>
            <w:r w:rsidR="00406566" w:rsidRPr="00406566">
              <w:rPr>
                <w:rFonts w:ascii="Book Antiqua" w:hAnsi="Book Antiqua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</w:p>
          <w:p w:rsidR="00406566" w:rsidRPr="00406566" w:rsidRDefault="009E658B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" w:tgtFrame="Tomasz Grochowski">
              <w:r w:rsidR="00406566" w:rsidRPr="00406566">
                <w:rPr>
                  <w:rStyle w:val="czeinternetowe"/>
                  <w:rFonts w:ascii="Book Antiqua" w:hAnsi="Book Antiqua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Tomasz Grochowski</w:t>
              </w:r>
            </w:hyperlink>
            <w:r w:rsidR="00406566" w:rsidRPr="00406566">
              <w:rPr>
                <w:rFonts w:ascii="Book Antiqua" w:hAnsi="Book Antiqua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</w:p>
          <w:p w:rsidR="00406566" w:rsidRPr="00406566" w:rsidRDefault="009E658B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7" w:tgtFrame="Izabela Modzelewska-Rysak">
              <w:r w:rsidR="00406566" w:rsidRPr="00406566">
                <w:rPr>
                  <w:rStyle w:val="czeinternetowe"/>
                  <w:rFonts w:ascii="Book Antiqua" w:hAnsi="Book Antiqua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Izabela Modzelewska-Rysak</w:t>
              </w:r>
            </w:hyperlink>
            <w:r w:rsidR="00406566" w:rsidRPr="00406566">
              <w:rPr>
                <w:rFonts w:ascii="Book Antiqua" w:hAnsi="Book Antiqua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</w:p>
          <w:p w:rsidR="00406566" w:rsidRPr="00406566" w:rsidRDefault="009E658B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tgtFrame="Witold Pelczar">
              <w:r w:rsidR="00406566" w:rsidRPr="00406566">
                <w:rPr>
                  <w:rStyle w:val="czeinternetowe"/>
                  <w:rFonts w:ascii="Book Antiqua" w:hAnsi="Book Antiqua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Witold Pelczar</w:t>
              </w:r>
            </w:hyperlink>
            <w:r w:rsidR="00406566" w:rsidRPr="00406566">
              <w:rPr>
                <w:rFonts w:ascii="Book Antiqua" w:hAnsi="Book Antiqua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</w:p>
          <w:p w:rsidR="00406566" w:rsidRPr="00406566" w:rsidRDefault="009E658B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9" w:tgtFrame="Leszek Rysak">
              <w:r w:rsidR="00406566" w:rsidRPr="00406566">
                <w:rPr>
                  <w:rStyle w:val="czeinternetowe"/>
                  <w:rFonts w:ascii="Book Antiqua" w:hAnsi="Book Antiqua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Leszek Rysak</w:t>
              </w:r>
            </w:hyperlink>
            <w:r w:rsidR="00406566" w:rsidRPr="00406566">
              <w:rPr>
                <w:rFonts w:ascii="Book Antiqua" w:hAnsi="Book Antiqua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</w:p>
          <w:p w:rsidR="00406566" w:rsidRPr="00406566" w:rsidRDefault="009E658B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hyperlink r:id="rId10" w:tgtFrame="Karol Wilczyński">
              <w:r w:rsidR="00406566" w:rsidRPr="00406566">
                <w:rPr>
                  <w:rStyle w:val="czeinternetowe"/>
                  <w:rFonts w:ascii="Book Antiqua" w:hAnsi="Book Antiqua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Karol Wilczyński</w:t>
              </w:r>
            </w:hyperlink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Historia i teraźniejszość 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lastRenderedPageBreak/>
              <w:t>biznes i zarządzanie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pl-PL"/>
              </w:rPr>
              <w:t>1199/1/2023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Ewa Kawczyńska-Kiełbasa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Biznes i zarządzanie.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Podręcznik.Liceum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 i technikum. Część 2. Zakres Podstawowy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fizyka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999/2/2023/z1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Ludwik Lehman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Witold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Polesiuk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       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Grzegorz Wojewoda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Fizyka. Podręcznik. Liceum i Technikum. Zakres podstawowy.  Klasa 2.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biologia- zakres rozszerzony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1010/2/ 2020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Marek Guzik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Ryszard Kozik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Władysław Zamachowski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Biologia na czasie 2 dla liceum ogólnokształcącego i technikum. Zakres rozszerzony.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geografia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983/2/2020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Tomasz Rachwał,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Radosław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Uliszak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Krzysztof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Wiedermann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Kroh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Oblicza geografii 2.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Podręcznik dla liceum ogólnokształcącego i technikum. Zakres podstawowy. 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     chemia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994/1/2019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Romuald Hassa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Mrzigod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Janusz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Mrzigod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To jest chemia 1. Podręcznik dla liceum i technikum zakres podstawowy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     w. d. ż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1070/2/2020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Teresa Król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 Magdalena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Guziak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-Nowak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Wędrując ku dorosłości 2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RUBIKON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AZ-4-01/18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KS. DR K. MIELNICKI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SZCZĘŚLIWI , KTÓRZY ŻYJĄ WIARĄ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JEDNOŚĆ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1042/2/2020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Grażyna Koba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Teraz bajty. Informatyka dla szkół ponadpodstawowych. Klasa II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MiGra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technologia gastronomiczna z towaroznawstwem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19/2015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Małgorzata Konarzewska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Technologia gastronomiczna z towaroznawstwem. Cz. I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technologia gastro</w:t>
            </w: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lastRenderedPageBreak/>
              <w:t>nomiczna z towaroznawstwem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Danuta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Arcipowska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 Małgorzata Konarzewska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Zeszyt gastronomiczny. Część 1 i 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żywienie w gastronomii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Iwona Namysław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Lidia Górska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Procesy technologiczne w gastronomii. Cz. II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zasady żywienia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13/2015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Dorota Czerwińska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Zasady żywienia. Cz. I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zasady żywienia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Joanna Duda,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Sebastian Krzywda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Zeszyt gastronomiczny. Zbiór zadań praktycznych. Część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WSiP</w:t>
            </w:r>
          </w:p>
        </w:tc>
      </w:tr>
    </w:tbl>
    <w:p w:rsidR="00A552D2" w:rsidRPr="00406566" w:rsidRDefault="00A552D2">
      <w:pPr>
        <w:suppressAutoHyphens w:val="0"/>
        <w:spacing w:after="0" w:line="240" w:lineRule="auto"/>
        <w:textAlignment w:val="baseline"/>
        <w:rPr>
          <w:rFonts w:ascii="Book Antiqua" w:eastAsia="Times New Roman" w:hAnsi="Book Antiqua" w:cs="Segoe UI"/>
          <w:color w:val="000000" w:themeColor="text1"/>
          <w:sz w:val="24"/>
          <w:szCs w:val="24"/>
          <w:lang w:eastAsia="pl-PL"/>
        </w:rPr>
      </w:pPr>
    </w:p>
    <w:p w:rsidR="00A552D2" w:rsidRPr="00406566" w:rsidRDefault="00692387">
      <w:pPr>
        <w:suppressAutoHyphens w:val="0"/>
        <w:spacing w:after="0" w:line="240" w:lineRule="auto"/>
        <w:textAlignment w:val="baseline"/>
        <w:rPr>
          <w:rFonts w:ascii="Book Antiqua" w:eastAsia="Times New Roman" w:hAnsi="Book Antiqua" w:cs="Segoe UI"/>
          <w:color w:val="000000" w:themeColor="text1"/>
          <w:sz w:val="24"/>
          <w:szCs w:val="24"/>
          <w:lang w:eastAsia="pl-PL"/>
        </w:rPr>
      </w:pPr>
      <w:r w:rsidRPr="00406566">
        <w:rPr>
          <w:rFonts w:ascii="Book Antiqua" w:eastAsia="Times New Roman" w:hAnsi="Book Antiqua" w:cs="Calibri"/>
          <w:color w:val="000000" w:themeColor="text1"/>
          <w:sz w:val="24"/>
          <w:szCs w:val="24"/>
          <w:lang w:eastAsia="pl-PL"/>
        </w:rPr>
        <w:t>  </w:t>
      </w:r>
    </w:p>
    <w:p w:rsidR="00A552D2" w:rsidRDefault="00692387">
      <w:pPr>
        <w:suppressAutoHyphens w:val="0"/>
        <w:spacing w:after="0" w:line="240" w:lineRule="auto"/>
        <w:textAlignment w:val="baseline"/>
        <w:rPr>
          <w:rFonts w:ascii="Book Antiqua" w:eastAsia="Times New Roman" w:hAnsi="Book Antiqua"/>
          <w:color w:val="000000" w:themeColor="text1"/>
          <w:sz w:val="24"/>
          <w:szCs w:val="24"/>
          <w:lang w:eastAsia="pl-PL"/>
        </w:rPr>
      </w:pPr>
      <w:r w:rsidRPr="00406566">
        <w:rPr>
          <w:rFonts w:ascii="Book Antiqua" w:eastAsia="Times New Roman" w:hAnsi="Book Antiqua"/>
          <w:color w:val="000000" w:themeColor="text1"/>
          <w:sz w:val="24"/>
          <w:szCs w:val="24"/>
          <w:lang w:val="x-none" w:eastAsia="pl-PL"/>
        </w:rPr>
        <w:t>                                                                     </w:t>
      </w:r>
      <w:r w:rsidRPr="00406566">
        <w:rPr>
          <w:rFonts w:ascii="Book Antiqua" w:eastAsia="Times New Roman" w:hAnsi="Book Antiqua"/>
          <w:b/>
          <w:bCs/>
          <w:color w:val="000000" w:themeColor="text1"/>
          <w:sz w:val="24"/>
          <w:szCs w:val="24"/>
          <w:lang w:val="x-none" w:eastAsia="pl-PL"/>
        </w:rPr>
        <w:t xml:space="preserve"> KLASA I</w:t>
      </w:r>
      <w:r w:rsidRPr="00406566">
        <w:rPr>
          <w:rFonts w:ascii="Book Antiqua" w:eastAsia="Times New Roman" w:hAnsi="Book Antiqua"/>
          <w:b/>
          <w:bCs/>
          <w:color w:val="000000" w:themeColor="text1"/>
          <w:sz w:val="24"/>
          <w:szCs w:val="24"/>
          <w:lang w:eastAsia="pl-PL"/>
        </w:rPr>
        <w:t>II</w:t>
      </w:r>
      <w:r w:rsidRPr="00406566">
        <w:rPr>
          <w:rFonts w:ascii="Book Antiqua" w:eastAsia="Times New Roman" w:hAnsi="Book Antiqua"/>
          <w:b/>
          <w:bCs/>
          <w:color w:val="000000" w:themeColor="text1"/>
          <w:sz w:val="24"/>
          <w:szCs w:val="24"/>
          <w:lang w:val="x-none" w:eastAsia="pl-PL"/>
        </w:rPr>
        <w:t xml:space="preserve"> TECHNIK ŻYWIENIA I USŁUG GASTRONOMICZNYCH</w:t>
      </w:r>
      <w:r w:rsidRPr="00406566">
        <w:rPr>
          <w:rFonts w:ascii="Book Antiqua" w:eastAsia="Times New Roman" w:hAnsi="Book Antiqua"/>
          <w:color w:val="000000" w:themeColor="text1"/>
          <w:sz w:val="24"/>
          <w:szCs w:val="24"/>
          <w:lang w:eastAsia="pl-PL"/>
        </w:rPr>
        <w:t> </w:t>
      </w:r>
    </w:p>
    <w:p w:rsidR="00406566" w:rsidRPr="00406566" w:rsidRDefault="00406566">
      <w:pPr>
        <w:suppressAutoHyphens w:val="0"/>
        <w:spacing w:after="0" w:line="240" w:lineRule="auto"/>
        <w:textAlignment w:val="baseline"/>
        <w:rPr>
          <w:rFonts w:ascii="Book Antiqua" w:eastAsia="Times New Roman" w:hAnsi="Book Antiqua" w:cs="Segoe UI"/>
          <w:color w:val="000000" w:themeColor="text1"/>
          <w:sz w:val="24"/>
          <w:szCs w:val="24"/>
          <w:lang w:eastAsia="pl-PL"/>
        </w:rPr>
      </w:pPr>
    </w:p>
    <w:tbl>
      <w:tblPr>
        <w:tblW w:w="14026" w:type="dxa"/>
        <w:tblLayout w:type="fixed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842"/>
        <w:gridCol w:w="2977"/>
        <w:gridCol w:w="4678"/>
        <w:gridCol w:w="2410"/>
      </w:tblGrid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 w:cs="Calibri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PRZEDMIOT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NR DOPUSZCZENIA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WYDAWNICTWO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j. polski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trike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1014/3/2020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1014/4/2020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trike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Małgorzata Chmiel,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Anna Cisowska,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Joanna Kościerzyńska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„Ponad słowami”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Klasa 2, część 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Klasa 2, część 2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trike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j. angielski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1129/3/2021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 w:rsidP="002C5A6B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Catherine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McBeth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</w:t>
            </w:r>
          </w:p>
          <w:p w:rsidR="00406566" w:rsidRPr="00406566" w:rsidRDefault="00406566" w:rsidP="002C5A6B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Patricia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Reilly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,  J.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Sobierksa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- Poczesny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val="en-US"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val="en-US" w:eastAsia="pl-PL"/>
              </w:rPr>
              <w:t>Impulse 3 B1 +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Macmillan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j. niemiecki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sz w:val="24"/>
                <w:szCs w:val="24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941/3/2020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G.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Montali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Mandelli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Cz.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Linzi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B.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Niebrzydowska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Lipczak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Język niemiecki do liceów i techników.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Komplett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plus 3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bez ćwiczeni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owki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Klett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lastRenderedPageBreak/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matematyka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979/3/2021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Kurczab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Kurczab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Świda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Matematyka.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Podręcznik do liceów i techników zakres rozszerzony. Klasa 3.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Oficyna Edukacyjna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Krzysztof Pazdro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historia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1050/3/2024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  <w:t xml:space="preserve">Jarosław </w:t>
            </w:r>
            <w:proofErr w:type="spellStart"/>
            <w:r w:rsidRPr="00406566"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  <w:t>Kłaczkow</w:t>
            </w:r>
            <w:proofErr w:type="spellEnd"/>
            <w:r w:rsidRPr="00406566"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  <w:t>, Anna Łaszkiewicz, Stanisław Roszak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  <w:t>Poznać przeszłość 3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  <w:t>Zakres podstawowy.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6566" w:rsidRPr="00406566" w:rsidRDefault="00406566" w:rsidP="0069238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  <w:r w:rsidRPr="00406566"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  <w:t xml:space="preserve">historia i </w:t>
            </w:r>
          </w:p>
          <w:p w:rsidR="00406566" w:rsidRPr="00406566" w:rsidRDefault="00406566" w:rsidP="0069238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  <w:r w:rsidRPr="00406566"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  <w:t>teraźniejszość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6566" w:rsidRPr="00406566" w:rsidRDefault="00406566" w:rsidP="00692387">
            <w:pPr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sz w:val="24"/>
                <w:szCs w:val="24"/>
              </w:rPr>
            </w:pPr>
            <w:r w:rsidRPr="00406566"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  <w:t>1155/2/2023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6566" w:rsidRPr="00406566" w:rsidRDefault="009E658B" w:rsidP="00692387">
            <w:pPr>
              <w:suppressAutoHyphens w:val="0"/>
              <w:spacing w:after="0" w:line="240" w:lineRule="auto"/>
              <w:textAlignment w:val="baseline"/>
              <w:rPr>
                <w:rFonts w:ascii="Book Antiqua" w:hAnsi="Book Antiqua" w:cs="Book Antiqua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406566" w:rsidRPr="00406566">
                <w:rPr>
                  <w:rStyle w:val="Hipercze"/>
                  <w:rFonts w:ascii="Book Antiqua" w:hAnsi="Book Antiqua" w:cs="Book Antiqu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Marian Buczyński</w:t>
              </w:r>
            </w:hyperlink>
            <w:r w:rsidR="00406566" w:rsidRPr="00406566">
              <w:rPr>
                <w:rFonts w:ascii="Book Antiqua" w:hAnsi="Book Antiqua" w:cs="Book Antiqua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:rsidR="00406566" w:rsidRPr="00406566" w:rsidRDefault="009E658B" w:rsidP="00692387">
            <w:pPr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sz w:val="24"/>
                <w:szCs w:val="24"/>
              </w:rPr>
            </w:pPr>
            <w:hyperlink r:id="rId12" w:history="1">
              <w:r w:rsidR="00406566" w:rsidRPr="00406566">
                <w:rPr>
                  <w:rStyle w:val="Hipercze"/>
                  <w:rFonts w:ascii="Book Antiqua" w:hAnsi="Book Antiqua" w:cs="Book Antiqu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Adam Cisek</w:t>
              </w:r>
            </w:hyperlink>
            <w:r w:rsidR="00406566" w:rsidRPr="00406566">
              <w:rPr>
                <w:rFonts w:ascii="Book Antiqua" w:hAnsi="Book Antiqua" w:cs="Book Antiqua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:rsidR="00406566" w:rsidRPr="00406566" w:rsidRDefault="009E658B" w:rsidP="00692387">
            <w:pPr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sz w:val="24"/>
                <w:szCs w:val="24"/>
              </w:rPr>
            </w:pPr>
            <w:hyperlink r:id="rId13" w:history="1">
              <w:r w:rsidR="00406566" w:rsidRPr="00406566">
                <w:rPr>
                  <w:rStyle w:val="Hipercze"/>
                  <w:rFonts w:ascii="Book Antiqua" w:hAnsi="Book Antiqua" w:cs="Book Antiqu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Tomasz Grochowski</w:t>
              </w:r>
            </w:hyperlink>
            <w:r w:rsidR="00406566" w:rsidRPr="00406566">
              <w:rPr>
                <w:rFonts w:ascii="Book Antiqua" w:hAnsi="Book Antiqua" w:cs="Book Antiqua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:rsidR="00406566" w:rsidRPr="00406566" w:rsidRDefault="009E658B" w:rsidP="00692387">
            <w:pPr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sz w:val="24"/>
                <w:szCs w:val="24"/>
              </w:rPr>
            </w:pPr>
            <w:hyperlink r:id="rId14" w:history="1">
              <w:r w:rsidR="00406566" w:rsidRPr="00406566">
                <w:rPr>
                  <w:rStyle w:val="Hipercze"/>
                  <w:rFonts w:ascii="Book Antiqua" w:hAnsi="Book Antiqua" w:cs="Book Antiqu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Izabela Modzelewska-Rysak</w:t>
              </w:r>
            </w:hyperlink>
            <w:r w:rsidR="00406566" w:rsidRPr="00406566">
              <w:rPr>
                <w:rFonts w:ascii="Book Antiqua" w:hAnsi="Book Antiqua" w:cs="Book Antiqua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:rsidR="00406566" w:rsidRPr="00406566" w:rsidRDefault="009E658B" w:rsidP="00692387">
            <w:pPr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sz w:val="24"/>
                <w:szCs w:val="24"/>
              </w:rPr>
            </w:pPr>
            <w:hyperlink r:id="rId15" w:history="1">
              <w:r w:rsidR="00406566" w:rsidRPr="00406566">
                <w:rPr>
                  <w:rStyle w:val="Hipercze"/>
                  <w:rFonts w:ascii="Book Antiqua" w:hAnsi="Book Antiqua" w:cs="Book Antiqu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Witold Pelczar</w:t>
              </w:r>
            </w:hyperlink>
            <w:r w:rsidR="00406566" w:rsidRPr="00406566">
              <w:rPr>
                <w:rFonts w:ascii="Book Antiqua" w:hAnsi="Book Antiqua" w:cs="Book Antiqua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:rsidR="00406566" w:rsidRPr="00406566" w:rsidRDefault="009E658B" w:rsidP="00692387">
            <w:pPr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sz w:val="24"/>
                <w:szCs w:val="24"/>
              </w:rPr>
            </w:pPr>
            <w:hyperlink r:id="rId16" w:history="1">
              <w:r w:rsidR="00406566" w:rsidRPr="00406566">
                <w:rPr>
                  <w:rStyle w:val="Hipercze"/>
                  <w:rFonts w:ascii="Book Antiqua" w:hAnsi="Book Antiqua" w:cs="Book Antiqu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Leszek Rysak</w:t>
              </w:r>
            </w:hyperlink>
            <w:r w:rsidR="00406566" w:rsidRPr="00406566">
              <w:rPr>
                <w:rFonts w:ascii="Book Antiqua" w:hAnsi="Book Antiqua" w:cs="Book Antiqua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:rsidR="00406566" w:rsidRPr="00406566" w:rsidRDefault="009E658B" w:rsidP="00692387">
            <w:pPr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</w:pPr>
            <w:hyperlink r:id="rId17" w:history="1">
              <w:r w:rsidR="00406566" w:rsidRPr="00406566">
                <w:rPr>
                  <w:rStyle w:val="Hipercze"/>
                  <w:rFonts w:ascii="Book Antiqua" w:hAnsi="Book Antiqua" w:cs="Book Antiqu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Karol Wilczyński</w:t>
              </w:r>
            </w:hyperlink>
          </w:p>
          <w:p w:rsidR="00406566" w:rsidRPr="00406566" w:rsidRDefault="00406566" w:rsidP="00692387">
            <w:pPr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6566" w:rsidRPr="00406566" w:rsidRDefault="00406566" w:rsidP="00692387">
            <w:pPr>
              <w:suppressAutoHyphens w:val="0"/>
              <w:spacing w:after="0" w:line="240" w:lineRule="auto"/>
              <w:textAlignment w:val="baseline"/>
              <w:rPr>
                <w:rFonts w:ascii="Book Antiqua" w:eastAsia="Calibri" w:hAnsi="Book Antiqua" w:cs="Calibri"/>
                <w:sz w:val="24"/>
                <w:szCs w:val="24"/>
                <w:lang w:eastAsia="zh-CN"/>
              </w:rPr>
            </w:pPr>
            <w:r w:rsidRPr="00406566"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  <w:t>Historia i teraźniejszość 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66" w:rsidRPr="00406566" w:rsidRDefault="00406566" w:rsidP="00692387">
            <w:pPr>
              <w:suppressAutoHyphens w:val="0"/>
              <w:spacing w:after="0" w:line="240" w:lineRule="auto"/>
              <w:textAlignment w:val="baseline"/>
              <w:rPr>
                <w:rFonts w:ascii="Book Antiqua" w:hAnsi="Book Antiqua"/>
                <w:sz w:val="24"/>
                <w:szCs w:val="24"/>
              </w:rPr>
            </w:pPr>
            <w:r w:rsidRPr="00406566">
              <w:rPr>
                <w:rFonts w:ascii="Book Antiqua" w:eastAsia="Times New Roman" w:hAnsi="Book Antiqua" w:cs="Book Antiqua"/>
                <w:color w:val="000000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podstawy przedsiębiorczości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1039/2020/z1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Zbigniew Makieła, Tomasz Rachwał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Krok w przedsiębiorczość.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Podręcznik do podstaw przedsiębiorczości dla szkół ponadpodstawowych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Nowa Era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fizyka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bCs/>
                <w:color w:val="000000" w:themeColor="text1"/>
                <w:sz w:val="24"/>
                <w:szCs w:val="24"/>
                <w:lang w:eastAsia="pl-PL"/>
              </w:rPr>
              <w:t>999/3/2021 </w:t>
            </w: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Ludwik Lehman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Witold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Polesiuk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       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Grzegorz Wojewoda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Fizyka. Podręczni. Liceum i Technikum. Zakres podstawowy  Klasa 3.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geografia-                     zakres rozszerzony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973/3/2021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Świtoniak</w:t>
            </w:r>
            <w:proofErr w:type="spellEnd"/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Teresa Wieczorek,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Roman Malarz,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Tomasz Karasiewicz,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Marek Więckowski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Oblicza geografii 3.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Podręcznik dla liceum ogólnokształcącego i technikum. Zakres rozszerzony.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biologia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1006/2/2020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  Anna </w:t>
            </w:r>
            <w:proofErr w:type="spellStart"/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Helmin</w:t>
            </w:r>
            <w:proofErr w:type="spellEnd"/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Jolanta Holeczek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lastRenderedPageBreak/>
              <w:t> 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lastRenderedPageBreak/>
              <w:t>  Biologia na czasie 2. Podręcznik dla liceum ogólnokształcącego i technikum. Zakres podstawowy.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Nowa Era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chemia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994/2/2020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Romuald Hassa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Mrzigod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Janusz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Mrzigod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To jest chemia 2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Podręcznik dla liceum ogólnokształcącego i technikum, zakres podstawowy.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w. d. ż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1070/3/2021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Teresa Król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Guziak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-Nowak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Wędrując ku dorosłości 3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RUBIKON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AZ-4-01/18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Ks. Dr K. Mielnicki,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SZCZĘŚLIWI , KTÓRZY ŻYJĄ PEŁNIA ŻYCIA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Jedność, Kielce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1042/3/2021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Grażyna Koba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Teraz bajty. Informatyka dla szkół ponadpodstawowych. Klasa III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MiGra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technologia gastronomiczna z towaroznawstwem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19/2015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Małgorzata Konarzewska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Technologia gastronomiczna z towaroznawstwem. Cz. II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technologia gastronomiczna z towaroznawstwem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Danuta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Arcipowska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, Małgorzata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konarzewska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Zeszyt gastronomiczny. Część 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żywienie w gastronomii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Iwona Namysław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Lidia Górska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Procesy technologiczne w gastronomii. Cz. II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zasady żywienia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13/2015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Dorota Czerwińska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Zasady żywienia. Cz. I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zasady żywienia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Joanna Duda,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Sebastian Krzywda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Zeszyt gastronomiczny. Zbiór zadań praktycznych. Część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działalność gospodarcza w gastronomii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1.14/2018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Marzanna Zienkiewicz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Sporządzanie potraw i napojów. Cz. I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</w:tbl>
    <w:p w:rsidR="00A552D2" w:rsidRPr="00406566" w:rsidRDefault="00A552D2">
      <w:pPr>
        <w:rPr>
          <w:rFonts w:ascii="Book Antiqua" w:hAnsi="Book Antiqua"/>
          <w:sz w:val="24"/>
          <w:szCs w:val="24"/>
          <w:lang w:val="x-none"/>
        </w:rPr>
      </w:pPr>
    </w:p>
    <w:p w:rsidR="00A552D2" w:rsidRPr="00406566" w:rsidRDefault="00A552D2">
      <w:pPr>
        <w:suppressAutoHyphens w:val="0"/>
        <w:spacing w:after="0" w:line="240" w:lineRule="auto"/>
        <w:textAlignment w:val="baseline"/>
        <w:rPr>
          <w:rFonts w:ascii="Book Antiqua" w:eastAsia="Times New Roman" w:hAnsi="Book Antiqua" w:cs="Segoe UI"/>
          <w:color w:val="000000" w:themeColor="text1"/>
          <w:sz w:val="24"/>
          <w:szCs w:val="24"/>
          <w:lang w:eastAsia="pl-PL"/>
        </w:rPr>
      </w:pPr>
    </w:p>
    <w:p w:rsidR="00406566" w:rsidRPr="00486A55" w:rsidRDefault="00692387">
      <w:pPr>
        <w:suppressAutoHyphens w:val="0"/>
        <w:spacing w:after="0" w:line="240" w:lineRule="auto"/>
        <w:textAlignment w:val="baseline"/>
        <w:rPr>
          <w:rFonts w:ascii="Book Antiqua" w:eastAsia="Times New Roman" w:hAnsi="Book Antiqua"/>
          <w:color w:val="000000" w:themeColor="text1"/>
          <w:sz w:val="24"/>
          <w:szCs w:val="24"/>
          <w:lang w:eastAsia="pl-PL"/>
        </w:rPr>
      </w:pPr>
      <w:r w:rsidRPr="00406566">
        <w:rPr>
          <w:rFonts w:ascii="Book Antiqua" w:eastAsia="Times New Roman" w:hAnsi="Book Antiqua"/>
          <w:color w:val="000000" w:themeColor="text1"/>
          <w:sz w:val="24"/>
          <w:szCs w:val="24"/>
          <w:lang w:val="x-none" w:eastAsia="pl-PL"/>
        </w:rPr>
        <w:t>                                                                     </w:t>
      </w:r>
      <w:r w:rsidRPr="00406566">
        <w:rPr>
          <w:rFonts w:ascii="Book Antiqua" w:eastAsia="Times New Roman" w:hAnsi="Book Antiqua"/>
          <w:b/>
          <w:bCs/>
          <w:color w:val="000000" w:themeColor="text1"/>
          <w:sz w:val="24"/>
          <w:szCs w:val="24"/>
          <w:lang w:val="x-none" w:eastAsia="pl-PL"/>
        </w:rPr>
        <w:t xml:space="preserve"> KLASA I</w:t>
      </w:r>
      <w:r w:rsidRPr="00406566">
        <w:rPr>
          <w:rFonts w:ascii="Book Antiqua" w:eastAsia="Times New Roman" w:hAnsi="Book Antiqua"/>
          <w:b/>
          <w:bCs/>
          <w:color w:val="000000" w:themeColor="text1"/>
          <w:sz w:val="24"/>
          <w:szCs w:val="24"/>
          <w:lang w:eastAsia="pl-PL"/>
        </w:rPr>
        <w:t xml:space="preserve">V </w:t>
      </w:r>
      <w:r w:rsidRPr="00406566">
        <w:rPr>
          <w:rFonts w:ascii="Book Antiqua" w:eastAsia="Times New Roman" w:hAnsi="Book Antiqua"/>
          <w:b/>
          <w:bCs/>
          <w:color w:val="000000" w:themeColor="text1"/>
          <w:sz w:val="24"/>
          <w:szCs w:val="24"/>
          <w:lang w:val="x-none" w:eastAsia="pl-PL"/>
        </w:rPr>
        <w:t>TECHNIK ŻYWIENIA I USŁUG GASTRONOMICZNYCH</w:t>
      </w:r>
      <w:r w:rsidRPr="00406566">
        <w:rPr>
          <w:rFonts w:ascii="Book Antiqua" w:eastAsia="Times New Roman" w:hAnsi="Book Antiqua"/>
          <w:color w:val="000000" w:themeColor="text1"/>
          <w:sz w:val="24"/>
          <w:szCs w:val="24"/>
          <w:lang w:eastAsia="pl-PL"/>
        </w:rPr>
        <w:t> </w:t>
      </w:r>
    </w:p>
    <w:tbl>
      <w:tblPr>
        <w:tblW w:w="14026" w:type="dxa"/>
        <w:tblLayout w:type="fixed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842"/>
        <w:gridCol w:w="2977"/>
        <w:gridCol w:w="4678"/>
        <w:gridCol w:w="2410"/>
      </w:tblGrid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 w:cs="Calibri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PRZEDMIOT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NR DOPUSZCZENIA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 w:themeColor="text1"/>
                <w:sz w:val="24"/>
                <w:szCs w:val="24"/>
                <w:lang w:eastAsia="pl-PL"/>
              </w:rPr>
              <w:t>WYDAWNICTWO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j. polski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1014/4/2020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1014/5/2021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trike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1014/6/2021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Joanna Kościerzyńska,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trike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Anna Cisowska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Ponad słowami”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Klasa 2, część 2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Klasa 3, część 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Klasa 3, część 2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trike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j. angielski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959/2/2019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1139/2022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David Spencer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Monika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Cichmińska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R. Rosińska,                            L. Edwards,                             M.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Cichmińska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Checkpoint B1+ z zeszytem ćwiczeń Checkpoint B1+workbook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Repetytorium. Podręcznik do szkół ponadpodstawowych poziom podstawowy i rozszerzony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Macmillan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Macmillan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j. niemiecki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941/4/2021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G.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Montali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Mandelli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Cz.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Linzi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B.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Niebrzydowska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Lipczak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Język niemiecki do liceów i techników.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Komplett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plus 4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 ćwiczeniówką.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Klett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matematyka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979/3/2021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Kurczab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Kurczab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 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Świda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Matematyka.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Podręcznik do liceów i techników zakres rozszerzony. Klasa 3.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Oficyna Edukacyjna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Krzysztof Pazdro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historia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1021/4/2020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Jarosław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Kłaczkowski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Stanisław Roszak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Poznać przeszłość 4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Zakres podstawowy.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wiedza o                       społeczeństwie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1049/1/2019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ab/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Zbigniew Smutek,                Beata Surmacz, 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Jan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Maleska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ab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Wiedza o społeczeństwie 1. Zakres podstawowy. Podręcznik dla szkół ponadpodstawowych </w:t>
            </w: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ab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OPERON </w:t>
            </w: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ab/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fizyka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bCs/>
                <w:color w:val="000000" w:themeColor="text1"/>
                <w:sz w:val="24"/>
                <w:szCs w:val="24"/>
                <w:lang w:eastAsia="pl-PL"/>
              </w:rPr>
              <w:t>999/3/2021 </w:t>
            </w: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Ludwik Lehman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Witold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Polesiuk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       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Grzegorz Wojewoda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Fizyka. Podręczni. Liceum i Technikum. Zakres podstawowy  Klasa 3.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biologia-                          zakres rozszerzony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1010/3/2021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Franciszek Dubert, </w:t>
            </w: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br/>
              <w:t xml:space="preserve">Marek Guzik, </w:t>
            </w: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br/>
              <w:t xml:space="preserve">Anna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Helmin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, Jolanta Holeczek, Stanisław Krawczyk,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Władysła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Zamachowski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Biologia na czasie 3 dla liceum ogólnokształcącego i technikum. Zakres rozszerzony.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Nowa Era </w:t>
            </w:r>
          </w:p>
        </w:tc>
      </w:tr>
      <w:tr w:rsidR="00406566" w:rsidRPr="00406566" w:rsidTr="00406566">
        <w:trPr>
          <w:trHeight w:val="197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chemia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lastRenderedPageBreak/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994/2/2020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>983/3/2021</w:t>
            </w: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Romuald Hassa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Mrzigod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Janusz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Mrzigod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br/>
            </w:r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 xml:space="preserve">Czesław Adamiak, Anna </w:t>
            </w:r>
            <w:proofErr w:type="spellStart"/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>Dubownik</w:t>
            </w:r>
            <w:proofErr w:type="spellEnd"/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 xml:space="preserve">, Marcin </w:t>
            </w:r>
            <w:proofErr w:type="spellStart"/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>Świtoniak</w:t>
            </w:r>
            <w:proofErr w:type="spellEnd"/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 xml:space="preserve">, Marcin Nowak, Barbara </w:t>
            </w:r>
            <w:proofErr w:type="spellStart"/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>Szyda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To jest chemia 2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Podręcznik dla liceum ogólnokształcącego i technikum, zakres podstawowy.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>Oblicza geografii 3</w:t>
            </w: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 .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Podręcznik dla liceum ogólnokształcącego i technikum, zakres podstawowy.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Nowa Era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w. d. ż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1070/3/2021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Teresa Król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Wędrując ku dorosłości 2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RUBIKON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AZ-4-01/18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Ks. Dr K. Mielnicki,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SZCZĘŚLIWI , KTÓRZY ŻYJĄ PEŁNIA ŻYCIA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Jedność, Kielce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1042/3/2021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Grażyna Koba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Teraz bajty. Informatyka dla szkół ponadpodstawowych. Klasa III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MiGra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Organizacja produkcji gastronomicznej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B. Bilska, H. Górska-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Warsewicz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B.Sawicka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 A. Tul-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Krzyszczuk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Organizacja produkcji gastronomicznej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Organizacja żywienia i usług gastronomicznych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J. Duda, S. Krzywda, M. Zienkiewicz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tabs>
                <w:tab w:val="left" w:pos="912"/>
              </w:tabs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Organizacja żywienia i usług gastronomicznych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Organizacja żywienia i usług gastronomicznych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J. Duda, S. Krzywda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Zeszyt gastronomiczny. Zbiór zadań praktycznych. Część II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Usługi gastronomiczne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Renata Szajna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Usługi gastronomiczne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zasady żywienia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13/2015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Dorota Czerwińska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Zasady żywienia. Cz. II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lastRenderedPageBreak/>
              <w:t>zasady żywienia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Joanna Duda,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Sebastian Krzywda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Zeszyt gastronomiczny. Zbiór zadań praktycznych. Część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WSiP</w:t>
            </w:r>
          </w:p>
        </w:tc>
      </w:tr>
    </w:tbl>
    <w:p w:rsidR="00A552D2" w:rsidRPr="00406566" w:rsidRDefault="00A552D2">
      <w:pPr>
        <w:suppressAutoHyphens w:val="0"/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color w:val="000000"/>
          <w:sz w:val="24"/>
          <w:szCs w:val="24"/>
          <w:lang w:eastAsia="pl-PL"/>
        </w:rPr>
      </w:pPr>
    </w:p>
    <w:p w:rsidR="00A552D2" w:rsidRPr="00406566" w:rsidRDefault="00A552D2">
      <w:pPr>
        <w:suppressAutoHyphens w:val="0"/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color w:val="000000"/>
          <w:sz w:val="24"/>
          <w:szCs w:val="24"/>
          <w:lang w:eastAsia="pl-PL"/>
        </w:rPr>
      </w:pPr>
    </w:p>
    <w:p w:rsidR="00A552D2" w:rsidRPr="00406566" w:rsidRDefault="00692387">
      <w:pPr>
        <w:suppressAutoHyphens w:val="0"/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color w:val="000000"/>
          <w:sz w:val="24"/>
          <w:szCs w:val="24"/>
          <w:lang w:eastAsia="pl-PL"/>
        </w:rPr>
      </w:pPr>
      <w:r w:rsidRPr="00406566">
        <w:rPr>
          <w:rFonts w:ascii="Book Antiqua" w:eastAsia="Times New Roman" w:hAnsi="Book Antiqua" w:cs="Segoe UI"/>
          <w:color w:val="000000"/>
          <w:sz w:val="24"/>
          <w:szCs w:val="24"/>
          <w:lang w:val="x-none" w:eastAsia="pl-PL"/>
        </w:rPr>
        <w:t> </w:t>
      </w:r>
      <w:r w:rsidRPr="00406566">
        <w:rPr>
          <w:rFonts w:ascii="Book Antiqua" w:eastAsia="Times New Roman" w:hAnsi="Book Antiqua" w:cs="Segoe UI"/>
          <w:color w:val="000000"/>
          <w:sz w:val="24"/>
          <w:szCs w:val="24"/>
          <w:lang w:eastAsia="pl-PL"/>
        </w:rPr>
        <w:t> </w:t>
      </w:r>
    </w:p>
    <w:p w:rsidR="00406566" w:rsidRPr="00486A55" w:rsidRDefault="00692387" w:rsidP="00486A55">
      <w:pPr>
        <w:suppressAutoHyphens w:val="0"/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l-PL"/>
        </w:rPr>
      </w:pPr>
      <w:r w:rsidRPr="00406566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val="x-none" w:eastAsia="pl-PL"/>
        </w:rPr>
        <w:t xml:space="preserve">KLASA </w:t>
      </w:r>
      <w:r w:rsidRPr="00406566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l-PL"/>
        </w:rPr>
        <w:t>V</w:t>
      </w:r>
      <w:r w:rsidRPr="00406566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val="x-none" w:eastAsia="pl-PL"/>
        </w:rPr>
        <w:t xml:space="preserve"> TECHNIK </w:t>
      </w:r>
      <w:r w:rsidRPr="00406566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l-PL"/>
        </w:rPr>
        <w:t>ŻYWIENIA I USŁUG GASTRONOMICZNYCH</w:t>
      </w:r>
    </w:p>
    <w:tbl>
      <w:tblPr>
        <w:tblW w:w="140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2083"/>
        <w:gridCol w:w="1767"/>
        <w:gridCol w:w="2977"/>
        <w:gridCol w:w="4658"/>
        <w:gridCol w:w="2450"/>
      </w:tblGrid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  <w:t>PRZEDMIOT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  <w:t>NR DOPUSZCZENIA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  <w:t>WYDAW-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eastAsia="pl-PL"/>
              </w:rPr>
              <w:t>NICTWO </w:t>
            </w:r>
          </w:p>
        </w:tc>
      </w:tr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j. polski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1014/5/2021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1014/6/2021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Joanna Kościerzyńska,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Anna Cisowska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„Ponad słowami”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Klasa 3, część 2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Klasa 4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j. angielski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06566" w:rsidRPr="00406566" w:rsidRDefault="00406566">
            <w:pPr>
              <w:pStyle w:val="NormalnyWeb"/>
              <w:widowControl w:val="0"/>
              <w:spacing w:before="280" w:after="0" w:afterAutospacing="0"/>
              <w:rPr>
                <w:rFonts w:ascii="Book Antiqua" w:hAnsi="Book Antiqua" w:cs="Tahoma"/>
                <w:color w:val="000000"/>
              </w:rPr>
            </w:pPr>
            <w:r w:rsidRPr="00406566">
              <w:rPr>
                <w:rFonts w:ascii="Book Antiqua" w:hAnsi="Book Antiqua" w:cs="Tahoma"/>
                <w:color w:val="000000"/>
              </w:rPr>
              <w:t>1139/2022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06566" w:rsidRPr="00406566" w:rsidRDefault="00406566">
            <w:pPr>
              <w:pStyle w:val="NormalnyWeb"/>
              <w:widowControl w:val="0"/>
              <w:spacing w:before="280" w:after="0" w:afterAutospacing="0"/>
              <w:rPr>
                <w:rFonts w:ascii="Book Antiqua" w:hAnsi="Book Antiqua"/>
                <w:color w:val="000000"/>
              </w:rPr>
            </w:pPr>
            <w:r w:rsidRPr="00406566">
              <w:rPr>
                <w:rFonts w:ascii="Book Antiqua" w:hAnsi="Book Antiqua"/>
                <w:color w:val="000000"/>
              </w:rPr>
              <w:t xml:space="preserve">R. Rosińska,                            L. Edwards,                             M. </w:t>
            </w:r>
            <w:proofErr w:type="spellStart"/>
            <w:r w:rsidRPr="00406566">
              <w:rPr>
                <w:rFonts w:ascii="Book Antiqua" w:hAnsi="Book Antiqua"/>
                <w:color w:val="000000"/>
              </w:rPr>
              <w:t>Cichmińska</w:t>
            </w:r>
            <w:proofErr w:type="spellEnd"/>
          </w:p>
        </w:tc>
        <w:tc>
          <w:tcPr>
            <w:tcW w:w="4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06566" w:rsidRPr="00406566" w:rsidRDefault="00406566">
            <w:pPr>
              <w:pStyle w:val="NormalnyWeb"/>
              <w:widowControl w:val="0"/>
              <w:spacing w:before="280" w:after="0" w:afterAutospacing="0"/>
              <w:rPr>
                <w:rFonts w:ascii="Book Antiqua" w:hAnsi="Book Antiqua" w:cs="Tahoma"/>
                <w:color w:val="000000"/>
              </w:rPr>
            </w:pPr>
            <w:r w:rsidRPr="00406566">
              <w:rPr>
                <w:rFonts w:ascii="Book Antiqua" w:hAnsi="Book Antiqua" w:cs="Tahoma"/>
                <w:color w:val="000000"/>
              </w:rPr>
              <w:t>Repetytorium. Podręcznik do szkół ponadpodstawowych poziom podstawowy i rozszerzony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06566" w:rsidRPr="00406566" w:rsidRDefault="00406566">
            <w:pPr>
              <w:pStyle w:val="NormalnyWeb"/>
              <w:widowControl w:val="0"/>
              <w:spacing w:before="280" w:after="0"/>
              <w:rPr>
                <w:rFonts w:ascii="Book Antiqua" w:hAnsi="Book Antiqua" w:cs="Tahoma"/>
                <w:color w:val="000000"/>
              </w:rPr>
            </w:pPr>
            <w:r w:rsidRPr="00406566">
              <w:rPr>
                <w:rFonts w:ascii="Book Antiqua" w:hAnsi="Book Antiqua" w:cs="Tahoma"/>
                <w:color w:val="000000"/>
              </w:rPr>
              <w:t>Macmillan</w:t>
            </w:r>
          </w:p>
        </w:tc>
      </w:tr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j. niemiecki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941/4/2021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G.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Montali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Mandelli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Cz.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Linzi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B.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Niebrzydowska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Lipczak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Język niemiecki do liceów  i techników.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Komplett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 plus 4 z ćwiczeniówką 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Klett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matematyka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979/4/2022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Kurczab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br/>
              <w:t xml:space="preserve">Elżbieta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Kurczab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br/>
              <w:t xml:space="preserve">Elżbieta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Świda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9E658B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hyperlink r:id="rId18" w:tgtFrame="_blank">
              <w:r w:rsidR="00406566" w:rsidRPr="00406566">
                <w:rPr>
                  <w:rStyle w:val="czeinternetowe"/>
                  <w:rFonts w:ascii="Book Antiqua" w:eastAsia="Times New Roman" w:hAnsi="Book Antiqua"/>
                  <w:color w:val="000000"/>
                  <w:sz w:val="24"/>
                  <w:szCs w:val="24"/>
                  <w:u w:val="none"/>
                  <w:lang w:eastAsia="pl-PL"/>
                </w:rPr>
                <w:t>Matematyka</w:t>
              </w:r>
            </w:hyperlink>
            <w:r w:rsidR="00406566"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Podręcznik do liceów i techników. Zakres rozszerzony. Klasa 4 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Oficyna Edukacyjna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Krzysztof Pazdro </w:t>
            </w:r>
          </w:p>
        </w:tc>
      </w:tr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wiedza o społeczeństwie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1049/2/2020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Zbigniew Smutek, Beata Surmacz,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Jan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Maleska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Wiedza o społeczeństwie 2.  Zakres podstawowy. Podręcznik dla szkół ponadpodstawowych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OPERON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lastRenderedPageBreak/>
              <w:t> 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historia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1021/4/2021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Jarosław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Kłaczkow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, Stanisław Roszak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Poznać przeszłość 4. Podręcznik do historii dla liceum ogólnokształcącego i technikum.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geografia-zakres rozszerzony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973/3/2021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>973/4/2022</w:t>
            </w: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Świtoniak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Teresa Wieczorek,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Roman Malarz,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Tomasz Karasiewicz,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Marek Więckowski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br/>
            </w:r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 xml:space="preserve">Tomasz Rachwał, Czesław Adamiak, Marcin </w:t>
            </w:r>
            <w:proofErr w:type="spellStart"/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>Świtoniak</w:t>
            </w:r>
            <w:proofErr w:type="spellEnd"/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 xml:space="preserve">, Paweł </w:t>
            </w:r>
            <w:proofErr w:type="spellStart"/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>Kroh</w:t>
            </w:r>
            <w:proofErr w:type="spellEnd"/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Oblicza geografii 3.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Podręcznik dla liceum ogólnokształcącego i technikum. Zakres rozszerzony.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br/>
            </w:r>
            <w:r w:rsidRPr="00406566">
              <w:rPr>
                <w:rFonts w:ascii="Book Antiqua" w:eastAsia="Times New Roman" w:hAnsi="Book Antiqua"/>
                <w:color w:val="212529"/>
                <w:sz w:val="24"/>
                <w:szCs w:val="24"/>
                <w:lang w:eastAsia="pl-PL"/>
              </w:rPr>
              <w:t>Oblicza geografii 4. Edycja 2024</w:t>
            </w: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Nowa Era </w:t>
            </w:r>
          </w:p>
        </w:tc>
      </w:tr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religia  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AZ-4-01/12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S.MAZUR, B. NOSEK, K.ROKOSZ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ZA PROGIEM NADZIEI 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  <w:t>Jedność, Kielce </w:t>
            </w:r>
          </w:p>
        </w:tc>
      </w:tr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Organizacja produkcji gastronomicznej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B. Bilska, H. Górska-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Warsewicz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B.Sawicka</w:t>
            </w:r>
            <w:proofErr w:type="spellEnd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, A. Tul-</w:t>
            </w:r>
            <w:proofErr w:type="spellStart"/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Krzyszczuk</w:t>
            </w:r>
            <w:proofErr w:type="spellEnd"/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Organizacja produkcji gastronomicznej</w:t>
            </w:r>
          </w:p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 </w:t>
            </w:r>
          </w:p>
        </w:tc>
      </w:tr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Organizacja żywienia i usług gastronomicznych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J. Duda, S. Krzywda, M. Zienkiewicz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Organizacja żywienia i usług gastronomicznych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Organizacja żywienia i usług gastronomicznych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J. Duda, S. Krzywda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Zeszyt gastronomiczny. Zbiór zadań praktycznych. Część II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</w:t>
            </w:r>
          </w:p>
        </w:tc>
      </w:tr>
      <w:tr w:rsidR="00406566" w:rsidRPr="00406566" w:rsidTr="00406566">
        <w:tc>
          <w:tcPr>
            <w:tcW w:w="139" w:type="dxa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Usługi gastronomiczne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Renata Szajna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Usługi gastronomiczne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566" w:rsidRPr="00406566" w:rsidRDefault="00406566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</w:pPr>
            <w:r w:rsidRPr="00406566">
              <w:rPr>
                <w:rFonts w:ascii="Book Antiqua" w:eastAsia="Times New Roman" w:hAnsi="Book Antiqua"/>
                <w:color w:val="000000" w:themeColor="text1"/>
                <w:sz w:val="24"/>
                <w:szCs w:val="24"/>
                <w:lang w:eastAsia="pl-PL"/>
              </w:rPr>
              <w:t>WSiP</w:t>
            </w:r>
          </w:p>
        </w:tc>
      </w:tr>
    </w:tbl>
    <w:p w:rsidR="00A552D2" w:rsidRPr="00406566" w:rsidRDefault="00692387">
      <w:pPr>
        <w:suppressAutoHyphens w:val="0"/>
        <w:spacing w:after="0" w:line="240" w:lineRule="auto"/>
        <w:textAlignment w:val="baseline"/>
        <w:rPr>
          <w:rFonts w:ascii="Book Antiqua" w:eastAsia="Times New Roman" w:hAnsi="Book Antiqua" w:cs="Segoe UI"/>
          <w:sz w:val="24"/>
          <w:szCs w:val="24"/>
          <w:lang w:eastAsia="pl-PL"/>
        </w:rPr>
      </w:pPr>
      <w:r w:rsidRPr="00406566">
        <w:rPr>
          <w:rFonts w:ascii="Book Antiqua" w:eastAsia="Times New Roman" w:hAnsi="Book Antiqua"/>
          <w:sz w:val="24"/>
          <w:szCs w:val="24"/>
          <w:lang w:val="x-none" w:eastAsia="pl-PL"/>
        </w:rPr>
        <w:lastRenderedPageBreak/>
        <w:t> </w:t>
      </w:r>
      <w:r w:rsidRPr="00406566">
        <w:rPr>
          <w:rFonts w:ascii="Book Antiqua" w:eastAsia="Times New Roman" w:hAnsi="Book Antiqua"/>
          <w:sz w:val="24"/>
          <w:szCs w:val="24"/>
          <w:lang w:eastAsia="pl-PL"/>
        </w:rPr>
        <w:t> </w:t>
      </w:r>
    </w:p>
    <w:p w:rsidR="00A552D2" w:rsidRPr="00406566" w:rsidRDefault="00A552D2">
      <w:pPr>
        <w:pStyle w:val="Nagwek1"/>
        <w:jc w:val="center"/>
        <w:rPr>
          <w:rFonts w:ascii="Book Antiqua" w:hAnsi="Book Antiqua"/>
          <w:color w:val="000000" w:themeColor="text1"/>
          <w:sz w:val="24"/>
          <w:szCs w:val="24"/>
        </w:rPr>
      </w:pPr>
    </w:p>
    <w:sectPr w:rsidR="00A552D2" w:rsidRPr="00406566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D2"/>
    <w:rsid w:val="002C5A6B"/>
    <w:rsid w:val="00406566"/>
    <w:rsid w:val="00486A55"/>
    <w:rsid w:val="00692387"/>
    <w:rsid w:val="009E658B"/>
    <w:rsid w:val="00A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DAC62-7D4D-4E69-888E-4241DD3F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D64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1D64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B1D64"/>
    <w:rPr>
      <w:rFonts w:ascii="Cambria" w:eastAsia="Times New Roman" w:hAnsi="Cambria" w:cs="Times New Roman"/>
      <w:b/>
      <w:bCs/>
      <w:kern w:val="2"/>
      <w:sz w:val="32"/>
      <w:szCs w:val="32"/>
      <w:lang w:val="x-none"/>
    </w:rPr>
  </w:style>
  <w:style w:type="character" w:customStyle="1" w:styleId="czeinternetowe">
    <w:name w:val="Łącze internetowe"/>
    <w:uiPriority w:val="99"/>
    <w:semiHidden/>
    <w:unhideWhenUsed/>
    <w:rsid w:val="001B486C"/>
    <w:rPr>
      <w:color w:val="0000FF"/>
      <w:u w:val="single"/>
    </w:rPr>
  </w:style>
  <w:style w:type="character" w:customStyle="1" w:styleId="textrun">
    <w:name w:val="textrun"/>
    <w:basedOn w:val="Domylnaczcionkaakapitu"/>
    <w:qFormat/>
    <w:rsid w:val="002A4EE9"/>
  </w:style>
  <w:style w:type="character" w:customStyle="1" w:styleId="normaltextrun">
    <w:name w:val="normaltextrun"/>
    <w:basedOn w:val="Domylnaczcionkaakapitu"/>
    <w:qFormat/>
    <w:rsid w:val="002A4EE9"/>
  </w:style>
  <w:style w:type="character" w:customStyle="1" w:styleId="eop">
    <w:name w:val="eop"/>
    <w:basedOn w:val="Domylnaczcionkaakapitu"/>
    <w:qFormat/>
    <w:rsid w:val="002A4EE9"/>
  </w:style>
  <w:style w:type="character" w:customStyle="1" w:styleId="spellingerror">
    <w:name w:val="spellingerror"/>
    <w:basedOn w:val="Domylnaczcionkaakapitu"/>
    <w:qFormat/>
    <w:rsid w:val="002A4EE9"/>
  </w:style>
  <w:style w:type="character" w:customStyle="1" w:styleId="contextualspellingandgrammarerror">
    <w:name w:val="contextualspellingandgrammarerror"/>
    <w:basedOn w:val="Domylnaczcionkaakapitu"/>
    <w:qFormat/>
    <w:rsid w:val="002A4EE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1A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285B34"/>
    <w:pPr>
      <w:spacing w:after="200" w:line="276" w:lineRule="auto"/>
    </w:pPr>
    <w:rPr>
      <w:rFonts w:cs="Times New Roman"/>
      <w:kern w:val="2"/>
    </w:rPr>
  </w:style>
  <w:style w:type="paragraph" w:customStyle="1" w:styleId="paragraph">
    <w:name w:val="paragraph"/>
    <w:basedOn w:val="Normalny"/>
    <w:qFormat/>
    <w:rsid w:val="002A4EE9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A456B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1A9E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Bezlisty1">
    <w:name w:val="Bez listy1"/>
    <w:uiPriority w:val="99"/>
    <w:semiHidden/>
    <w:unhideWhenUsed/>
    <w:qFormat/>
    <w:rsid w:val="002A4EE9"/>
  </w:style>
  <w:style w:type="character" w:styleId="Hipercze">
    <w:name w:val="Hyperlink"/>
    <w:semiHidden/>
    <w:unhideWhenUsed/>
    <w:rsid w:val="00692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Witold-Pelczar,a,1008023575" TargetMode="External"/><Relationship Id="rId13" Type="http://schemas.openxmlformats.org/officeDocument/2006/relationships/hyperlink" Target="https://ksiegarnia.pwn.pl/autor/Tomasz-Grochowski,a,86115485" TargetMode="External"/><Relationship Id="rId18" Type="http://schemas.openxmlformats.org/officeDocument/2006/relationships/hyperlink" Target="https://pazdro.com.pl/matematyka,5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siegarnia.pwn.pl/autor/Izabela-Modzelewska-Rysak,a,976807964" TargetMode="External"/><Relationship Id="rId12" Type="http://schemas.openxmlformats.org/officeDocument/2006/relationships/hyperlink" Target="https://ksiegarnia.pwn.pl/autor/Adam-Cisek,a,976807966" TargetMode="External"/><Relationship Id="rId17" Type="http://schemas.openxmlformats.org/officeDocument/2006/relationships/hyperlink" Target="https://ksiegarnia.pwn.pl/autor/Karol-Wilczynski,a,884474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siegarnia.pwn.pl/autor/Leszek-Rysak,a,7465569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siegarnia.pwn.pl/autor/Tomasz-Grochowski,a,86115485" TargetMode="External"/><Relationship Id="rId11" Type="http://schemas.openxmlformats.org/officeDocument/2006/relationships/hyperlink" Target="https://ksiegarnia.pwn.pl/autor/Marian-Buczynski,a,1008023574" TargetMode="External"/><Relationship Id="rId5" Type="http://schemas.openxmlformats.org/officeDocument/2006/relationships/hyperlink" Target="https://ksiegarnia.pwn.pl/autor/Adam-Cisek,a,976807966" TargetMode="External"/><Relationship Id="rId15" Type="http://schemas.openxmlformats.org/officeDocument/2006/relationships/hyperlink" Target="https://ksiegarnia.pwn.pl/autor/Witold-Pelczar,a,1008023575" TargetMode="External"/><Relationship Id="rId10" Type="http://schemas.openxmlformats.org/officeDocument/2006/relationships/hyperlink" Target="https://ksiegarnia.pwn.pl/autor/Karol-Wilczynski,a,8844746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ksiegarnia.pwn.pl/autor/Marian-Buczynski,a,1008023574" TargetMode="External"/><Relationship Id="rId9" Type="http://schemas.openxmlformats.org/officeDocument/2006/relationships/hyperlink" Target="https://ksiegarnia.pwn.pl/autor/Leszek-Rysak,a,74655691" TargetMode="External"/><Relationship Id="rId14" Type="http://schemas.openxmlformats.org/officeDocument/2006/relationships/hyperlink" Target="https://ksiegarnia.pwn.pl/autor/Izabela-Modzelewska-Rysak,a,97680796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2308</Words>
  <Characters>13853</Characters>
  <Application>Microsoft Office Word</Application>
  <DocSecurity>0</DocSecurity>
  <Lines>115</Lines>
  <Paragraphs>32</Paragraphs>
  <ScaleCrop>false</ScaleCrop>
  <Company/>
  <LinksUpToDate>false</LinksUpToDate>
  <CharactersWithSpaces>16129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W-dyrektor</dc:creator>
  <dc:description/>
  <cp:lastModifiedBy>Wicedyrektor</cp:lastModifiedBy>
  <cp:revision>26</cp:revision>
  <cp:lastPrinted>2024-06-20T08:12:00Z</cp:lastPrinted>
  <dcterms:created xsi:type="dcterms:W3CDTF">2024-06-18T08:32:00Z</dcterms:created>
  <dcterms:modified xsi:type="dcterms:W3CDTF">2024-08-06T06:58:00Z</dcterms:modified>
  <dc:language>pl-PL</dc:language>
</cp:coreProperties>
</file>